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360" w:type="dxa"/>
        <w:jc w:val="center"/>
        <w:tblLayout w:type="fixed"/>
        <w:tblCellMar>
          <w:top w:w="0" w:type="dxa"/>
          <w:left w:w="115" w:type="dxa"/>
          <w:bottom w:w="0" w:type="dxa"/>
          <w:right w:w="115" w:type="dxa"/>
        </w:tblCellMar>
      </w:tblPr>
      <w:tblGrid>
        <w:gridCol w:w="1980"/>
        <w:gridCol w:w="7380"/>
      </w:tblGrid>
      <w:tr>
        <w:tblPrEx>
          <w:tblCellMar>
            <w:top w:w="0" w:type="dxa"/>
            <w:left w:w="115" w:type="dxa"/>
            <w:bottom w:w="0" w:type="dxa"/>
            <w:right w:w="115" w:type="dxa"/>
          </w:tblCellMar>
        </w:tblPrEx>
        <w:trPr>
          <w:jc w:val="center"/>
        </w:trPr>
        <w:tc>
          <w:tcPr>
            <w:tcW w:w="1980" w:type="dxa"/>
            <w:shd w:val="clear" w:color="auto" w:fill="A6A6A6"/>
          </w:tcPr>
          <w:p>
            <w:pPr>
              <w:widowControl w:val="0"/>
              <w:autoSpaceDE w:val="0"/>
              <w:autoSpaceDN w:val="0"/>
              <w:adjustRightInd w:val="0"/>
              <w:spacing w:before="200" w:line="240" w:lineRule="auto"/>
              <w:jc w:val="center"/>
              <w:textAlignment w:val="center"/>
              <w:rPr>
                <w:rFonts w:ascii="Palatino" w:hAnsi="Palatino" w:eastAsia="Calibri" w:cs="Arial"/>
                <w:b/>
                <w:sz w:val="120"/>
                <w:szCs w:val="120"/>
              </w:rPr>
            </w:pPr>
            <w:r>
              <w:rPr>
                <w:rFonts w:ascii="Palatino" w:hAnsi="Palatino" w:eastAsia="Calibri" w:cs="Arial"/>
                <w:b/>
                <w:sz w:val="158"/>
                <w:szCs w:val="120"/>
              </w:rPr>
              <w:t>7</w:t>
            </w:r>
          </w:p>
        </w:tc>
        <w:tc>
          <w:tcPr>
            <w:tcW w:w="7380" w:type="dxa"/>
            <w:tcBorders>
              <w:bottom w:val="single" w:color="auto" w:sz="12" w:space="0"/>
            </w:tcBorders>
            <w:vAlign w:val="bottom"/>
          </w:tcPr>
          <w:p>
            <w:pPr>
              <w:widowControl w:val="0"/>
              <w:autoSpaceDE w:val="0"/>
              <w:autoSpaceDN w:val="0"/>
              <w:adjustRightInd w:val="0"/>
              <w:spacing w:before="200" w:after="0" w:line="240" w:lineRule="auto"/>
              <w:jc w:val="center"/>
              <w:textAlignment w:val="center"/>
              <w:rPr>
                <w:rFonts w:ascii="Palatino" w:hAnsi="Palatino" w:eastAsia="Calibri" w:cs="Arial"/>
                <w:b/>
                <w:sz w:val="48"/>
                <w:szCs w:val="48"/>
              </w:rPr>
            </w:pPr>
            <w:r>
              <w:rPr>
                <w:rFonts w:ascii="Palatino" w:hAnsi="Palatino" w:eastAsia="Calibri" w:cs="Arial"/>
                <w:b/>
                <w:sz w:val="48"/>
                <w:szCs w:val="48"/>
              </w:rPr>
              <w:t>Pricing Decision</w:t>
            </w:r>
          </w:p>
        </w:tc>
      </w:tr>
    </w:tbl>
    <w:p>
      <w:pPr>
        <w:widowControl w:val="0"/>
        <w:autoSpaceDE w:val="0"/>
        <w:autoSpaceDN w:val="0"/>
        <w:adjustRightInd w:val="0"/>
        <w:spacing w:after="0" w:line="240" w:lineRule="auto"/>
        <w:jc w:val="center"/>
        <w:rPr>
          <w:rFonts w:ascii="Palatino" w:hAnsi="Palatino"/>
          <w:sz w:val="28"/>
          <w:szCs w:val="28"/>
        </w:rPr>
      </w:pPr>
    </w:p>
    <w:p>
      <w:pPr>
        <w:widowControl w:val="0"/>
        <w:autoSpaceDE w:val="0"/>
        <w:autoSpaceDN w:val="0"/>
        <w:adjustRightInd w:val="0"/>
        <w:spacing w:after="0" w:line="240" w:lineRule="auto"/>
        <w:jc w:val="center"/>
        <w:rPr>
          <w:rFonts w:hint="default" w:ascii="Palatino" w:hAnsi="Palatino"/>
          <w:sz w:val="28"/>
          <w:szCs w:val="28"/>
          <w:lang w:val="en-US"/>
        </w:rPr>
      </w:pPr>
      <w:r>
        <w:rPr>
          <w:rFonts w:hint="default" w:ascii="Palatino" w:hAnsi="Palatino"/>
          <w:sz w:val="28"/>
          <w:szCs w:val="28"/>
          <w:lang w:val="en-US"/>
        </w:rPr>
        <w:t>Unsolved questions solution</w:t>
      </w:r>
    </w:p>
    <w:p>
      <w:pPr>
        <w:spacing w:before="100" w:after="100" w:line="240" w:lineRule="auto"/>
        <w:jc w:val="both"/>
        <w:rPr>
          <w:rFonts w:ascii="Times New Roman" w:hAnsi="Times New Roman"/>
          <w:b/>
          <w:sz w:val="24"/>
          <w:szCs w:val="24"/>
        </w:rPr>
      </w:pPr>
      <w:r>
        <w:rPr>
          <w:rFonts w:ascii="Times New Roman" w:hAnsi="Times New Roman"/>
          <w:b/>
          <w:sz w:val="24"/>
          <w:szCs w:val="24"/>
        </w:rPr>
        <w:t>Q</w:t>
      </w:r>
      <w:r>
        <w:rPr>
          <w:rFonts w:hint="default" w:ascii="Times New Roman" w:hAnsi="Times New Roman"/>
          <w:b/>
          <w:sz w:val="24"/>
          <w:szCs w:val="24"/>
          <w:lang w:val="en-US"/>
        </w:rPr>
        <w:t>3</w:t>
      </w:r>
      <w:r>
        <w:rPr>
          <w:rFonts w:ascii="Times New Roman" w:hAnsi="Times New Roman"/>
          <w:b/>
          <w:sz w:val="24"/>
          <w:szCs w:val="24"/>
        </w:rPr>
        <w:t xml:space="preserve">: </w:t>
      </w:r>
      <w:r>
        <w:rPr>
          <w:rFonts w:ascii="Times New Roman" w:hAnsi="Times New Roman"/>
          <w:sz w:val="24"/>
          <w:szCs w:val="24"/>
        </w:rPr>
        <w:t>At a price of $200, a company will be able to sell 1,000 units of its product in a month. If the selling price is increased to $220, the demand will fall to 950 units. It is also known that the product has a variable cost of $140 per unit, and fixed costs will be $36,000 per month.</w:t>
      </w:r>
    </w:p>
    <w:p>
      <w:pPr>
        <w:shd w:val="clear" w:color="auto" w:fill="C8C8C8"/>
        <w:spacing w:before="100" w:after="100" w:line="240" w:lineRule="auto"/>
        <w:rPr>
          <w:rFonts w:ascii="Times New Roman" w:hAnsi="Times New Roman"/>
          <w:b/>
          <w:sz w:val="24"/>
          <w:szCs w:val="24"/>
        </w:rPr>
      </w:pPr>
      <w:r>
        <w:rPr>
          <w:rFonts w:ascii="Times New Roman" w:hAnsi="Times New Roman"/>
          <w:b/>
          <w:sz w:val="24"/>
          <w:szCs w:val="24"/>
        </w:rPr>
        <w:t>Required:</w:t>
      </w:r>
    </w:p>
    <w:p>
      <w:pPr>
        <w:pStyle w:val="14"/>
        <w:numPr>
          <w:ilvl w:val="0"/>
          <w:numId w:val="1"/>
        </w:numPr>
        <w:spacing w:before="100" w:after="100" w:line="240" w:lineRule="auto"/>
        <w:ind w:hanging="432"/>
        <w:contextualSpacing w:val="0"/>
        <w:rPr>
          <w:rFonts w:ascii="Times New Roman" w:hAnsi="Times New Roman"/>
          <w:sz w:val="24"/>
          <w:szCs w:val="24"/>
        </w:rPr>
      </w:pPr>
      <w:r>
        <w:rPr>
          <w:rFonts w:ascii="Times New Roman" w:hAnsi="Times New Roman"/>
          <w:sz w:val="24"/>
          <w:szCs w:val="24"/>
        </w:rPr>
        <w:t>Find an equation for the demand function (that is, price as a function of quantity demanded)</w:t>
      </w:r>
    </w:p>
    <w:p>
      <w:pPr>
        <w:pStyle w:val="14"/>
        <w:numPr>
          <w:ilvl w:val="0"/>
          <w:numId w:val="1"/>
        </w:numPr>
        <w:spacing w:before="100" w:after="100" w:line="240" w:lineRule="auto"/>
        <w:ind w:hanging="432"/>
        <w:contextualSpacing w:val="0"/>
        <w:rPr>
          <w:rFonts w:ascii="Times New Roman" w:hAnsi="Times New Roman"/>
          <w:sz w:val="24"/>
          <w:szCs w:val="24"/>
        </w:rPr>
      </w:pPr>
      <w:r>
        <w:rPr>
          <w:rFonts w:ascii="Times New Roman" w:hAnsi="Times New Roman"/>
          <w:sz w:val="24"/>
          <w:szCs w:val="24"/>
        </w:rPr>
        <w:t>Write down the marginal revenue function</w:t>
      </w:r>
    </w:p>
    <w:p>
      <w:pPr>
        <w:pStyle w:val="14"/>
        <w:numPr>
          <w:ilvl w:val="0"/>
          <w:numId w:val="1"/>
        </w:numPr>
        <w:spacing w:before="100" w:after="100" w:line="240" w:lineRule="auto"/>
        <w:ind w:hanging="432"/>
        <w:contextualSpacing w:val="0"/>
        <w:rPr>
          <w:rFonts w:ascii="Times New Roman" w:hAnsi="Times New Roman"/>
          <w:sz w:val="24"/>
          <w:szCs w:val="24"/>
        </w:rPr>
      </w:pPr>
      <w:r>
        <w:rPr>
          <w:rFonts w:ascii="Times New Roman" w:hAnsi="Times New Roman"/>
          <w:sz w:val="24"/>
          <w:szCs w:val="24"/>
        </w:rPr>
        <w:t>Write down the marginal cost</w:t>
      </w:r>
    </w:p>
    <w:p>
      <w:pPr>
        <w:pStyle w:val="14"/>
        <w:numPr>
          <w:ilvl w:val="0"/>
          <w:numId w:val="1"/>
        </w:numPr>
        <w:spacing w:before="100" w:after="100" w:line="240" w:lineRule="auto"/>
        <w:ind w:hanging="432"/>
        <w:contextualSpacing w:val="0"/>
        <w:rPr>
          <w:rFonts w:ascii="Times New Roman" w:hAnsi="Times New Roman"/>
          <w:sz w:val="24"/>
          <w:szCs w:val="24"/>
        </w:rPr>
      </w:pPr>
      <w:r>
        <w:rPr>
          <w:rFonts w:ascii="Times New Roman" w:hAnsi="Times New Roman"/>
          <w:sz w:val="24"/>
          <w:szCs w:val="24"/>
        </w:rPr>
        <w:t>Find the quantity that maximize profit</w:t>
      </w:r>
    </w:p>
    <w:p>
      <w:pPr>
        <w:pStyle w:val="14"/>
        <w:numPr>
          <w:ilvl w:val="0"/>
          <w:numId w:val="1"/>
        </w:numPr>
        <w:spacing w:before="100" w:after="100" w:line="240" w:lineRule="auto"/>
        <w:ind w:hanging="432"/>
        <w:contextualSpacing w:val="0"/>
        <w:rPr>
          <w:rFonts w:ascii="Times New Roman" w:hAnsi="Times New Roman"/>
          <w:sz w:val="24"/>
          <w:szCs w:val="24"/>
        </w:rPr>
      </w:pPr>
      <w:r>
        <w:rPr>
          <w:rFonts w:ascii="Times New Roman" w:hAnsi="Times New Roman"/>
          <w:sz w:val="24"/>
          <w:szCs w:val="24"/>
        </w:rPr>
        <w:t>Calculate the optimum price</w:t>
      </w:r>
    </w:p>
    <w:p>
      <w:pPr>
        <w:spacing w:before="100" w:after="100" w:line="240" w:lineRule="auto"/>
        <w:rPr>
          <w:rFonts w:ascii="Times New Roman" w:hAnsi="Times New Roman"/>
          <w:sz w:val="24"/>
          <w:szCs w:val="24"/>
        </w:rPr>
      </w:pPr>
      <w:r>
        <w:rPr>
          <w:rFonts w:ascii="Times New Roman" w:hAnsi="Times New Roman"/>
          <w:sz w:val="24"/>
          <w:szCs w:val="24"/>
        </w:rPr>
        <w:t>What is the maximum profit?</w:t>
      </w:r>
    </w:p>
    <w:p>
      <w:pPr>
        <w:spacing w:before="100" w:afterLines="100" w:line="240" w:lineRule="auto"/>
        <w:rPr>
          <w:rFonts w:ascii="Times New Roman" w:hAnsi="Times New Roman"/>
          <w:b/>
          <w:sz w:val="24"/>
          <w:szCs w:val="24"/>
        </w:rPr>
      </w:pPr>
      <w:r>
        <w:rPr>
          <w:rFonts w:ascii="Times New Roman" w:hAnsi="Times New Roman"/>
          <w:b/>
          <w:sz w:val="24"/>
          <w:szCs w:val="24"/>
        </w:rPr>
        <w:t xml:space="preserve">Solution: </w:t>
      </w:r>
    </w:p>
    <w:p>
      <w:pPr>
        <w:pStyle w:val="14"/>
        <w:numPr>
          <w:ilvl w:val="0"/>
          <w:numId w:val="2"/>
        </w:numPr>
        <w:spacing w:before="100" w:afterLines="100" w:line="240" w:lineRule="auto"/>
        <w:contextualSpacing w:val="0"/>
        <w:rPr>
          <w:rFonts w:ascii="Times New Roman" w:hAnsi="Times New Roman"/>
          <w:sz w:val="24"/>
          <w:szCs w:val="24"/>
        </w:rPr>
      </w:pPr>
      <w:r>
        <w:rPr>
          <w:rFonts w:ascii="Times New Roman" w:hAnsi="Times New Roman"/>
          <w:sz w:val="24"/>
          <w:szCs w:val="24"/>
        </w:rPr>
        <w:t>Let Q = quantity produced/sold</w:t>
      </w:r>
    </w:p>
    <w:p>
      <w:pPr>
        <w:pStyle w:val="14"/>
        <w:spacing w:before="100" w:afterLines="100" w:line="240" w:lineRule="auto"/>
        <w:contextualSpacing w:val="0"/>
        <w:rPr>
          <w:rFonts w:ascii="Times New Roman" w:hAnsi="Times New Roman"/>
          <w:sz w:val="24"/>
          <w:szCs w:val="24"/>
        </w:rPr>
      </w:pPr>
      <w:r>
        <w:rPr>
          <w:rFonts w:ascii="Times New Roman" w:hAnsi="Times New Roman"/>
          <w:sz w:val="24"/>
          <w:szCs w:val="24"/>
        </w:rPr>
        <w:t xml:space="preserve">Gradient ‘b’ = </w:t>
      </w:r>
    </w:p>
    <w:p>
      <w:pPr>
        <w:pStyle w:val="14"/>
        <w:spacing w:before="100" w:afterLines="100" w:line="240" w:lineRule="auto"/>
        <w:contextualSpacing w:val="0"/>
        <w:rPr>
          <w:rFonts w:ascii="Times New Roman" w:hAnsi="Times New Roman"/>
          <w:sz w:val="28"/>
          <w:szCs w:val="28"/>
        </w:rPr>
      </w:pPr>
      <w:r>
        <w:rPr>
          <w:rFonts w:ascii="Times New Roman" w:hAnsi="Times New Roman"/>
          <w:sz w:val="24"/>
          <w:szCs w:val="24"/>
        </w:rPr>
        <w:t xml:space="preserve">b </w:t>
      </w:r>
      <m:oMath>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change in price</m:t>
            </m:r>
            <m:ctrlPr>
              <w:rPr>
                <w:rFonts w:ascii="Cambria Math" w:hAnsi="Times New Roman"/>
                <w:sz w:val="28"/>
                <w:szCs w:val="28"/>
              </w:rPr>
            </m:ctrlPr>
          </m:num>
          <m:den>
            <m:r>
              <m:rPr>
                <m:sty m:val="p"/>
              </m:rPr>
              <w:rPr>
                <w:rFonts w:ascii="Cambria Math" w:hAnsi="Times New Roman"/>
                <w:sz w:val="28"/>
                <w:szCs w:val="28"/>
              </w:rPr>
              <m:t>change in quality</m:t>
            </m:r>
            <m:ctrlPr>
              <w:rPr>
                <w:rFonts w:ascii="Cambria Math" w:hAnsi="Times New Roman"/>
                <w:sz w:val="28"/>
                <w:szCs w:val="28"/>
              </w:rPr>
            </m:ctrlPr>
          </m:den>
        </m:f>
        <m:r>
          <m:rPr>
            <m:sty m:val="p"/>
          </m:rPr>
          <w:rPr>
            <w:rFonts w:ascii="Cambria Math" w:hAnsi="Times New Roman"/>
            <w:sz w:val="28"/>
            <w:szCs w:val="28"/>
          </w:rPr>
          <m:t xml:space="preserve">= </m:t>
        </m:r>
        <m:f>
          <m:fPr>
            <m:ctrlPr>
              <w:rPr>
                <w:rFonts w:ascii="Cambria Math" w:hAnsi="Times New Roman"/>
                <w:sz w:val="28"/>
                <w:szCs w:val="28"/>
              </w:rPr>
            </m:ctrlPr>
          </m:fPr>
          <m:num>
            <m:r>
              <m:rPr>
                <m:sty m:val="p"/>
              </m:rPr>
              <w:rPr>
                <w:rFonts w:ascii="Cambria Math" w:hAnsi="Times New Roman"/>
                <w:sz w:val="28"/>
                <w:szCs w:val="28"/>
              </w:rPr>
              <m:t>$5</m:t>
            </m:r>
            <m:ctrlPr>
              <w:rPr>
                <w:rFonts w:ascii="Cambria Math" w:hAnsi="Times New Roman"/>
                <w:sz w:val="28"/>
                <w:szCs w:val="28"/>
              </w:rPr>
            </m:ctrlPr>
          </m:num>
          <m:den>
            <m:r>
              <m:rPr>
                <m:sty m:val="p"/>
              </m:rPr>
              <w:rPr>
                <w:rFonts w:ascii="Cambria Math" w:hAnsi="Times New Roman"/>
                <w:sz w:val="28"/>
                <w:szCs w:val="28"/>
              </w:rPr>
              <m:t>$50</m:t>
            </m:r>
            <m:ctrlPr>
              <w:rPr>
                <w:rFonts w:ascii="Cambria Math" w:hAnsi="Times New Roman"/>
                <w:sz w:val="28"/>
                <w:szCs w:val="28"/>
              </w:rPr>
            </m:ctrlPr>
          </m:den>
        </m:f>
      </m:oMath>
    </w:p>
    <w:p>
      <w:pPr>
        <w:pStyle w:val="14"/>
        <w:spacing w:before="100" w:afterLines="100" w:line="240" w:lineRule="auto"/>
        <w:contextualSpacing w:val="0"/>
        <w:rPr>
          <w:rFonts w:ascii="Times New Roman" w:hAnsi="Times New Roman"/>
          <w:sz w:val="24"/>
          <w:szCs w:val="24"/>
        </w:rPr>
      </w:pPr>
      <w:r>
        <w:rPr>
          <w:rFonts w:ascii="Times New Roman" w:hAnsi="Times New Roman"/>
          <w:sz w:val="24"/>
          <w:szCs w:val="24"/>
        </w:rPr>
        <w:t>b = -0.1</w:t>
      </w:r>
    </w:p>
    <w:p>
      <w:pPr>
        <w:pStyle w:val="14"/>
        <w:spacing w:before="100" w:afterLines="100" w:line="240" w:lineRule="auto"/>
        <w:contextualSpacing w:val="0"/>
        <w:rPr>
          <w:rFonts w:ascii="Times New Roman" w:hAnsi="Times New Roman"/>
          <w:sz w:val="24"/>
          <w:szCs w:val="24"/>
        </w:rPr>
      </w:pPr>
      <w:r>
        <w:rPr>
          <w:rFonts w:ascii="Times New Roman" w:hAnsi="Times New Roman"/>
          <w:sz w:val="24"/>
          <w:szCs w:val="24"/>
        </w:rPr>
        <w:t>Price = a – 0.1Q;                           $160 = a – 0.1 (2,000) therefore a = $360</w:t>
      </w:r>
    </w:p>
    <w:p>
      <w:pPr>
        <w:pStyle w:val="14"/>
        <w:spacing w:before="100" w:afterLines="100" w:line="240" w:lineRule="auto"/>
        <w:contextualSpacing w:val="0"/>
        <w:rPr>
          <w:rFonts w:ascii="Times New Roman" w:hAnsi="Times New Roman"/>
          <w:sz w:val="24"/>
          <w:szCs w:val="24"/>
        </w:rPr>
      </w:pPr>
      <w:r>
        <w:rPr>
          <w:rFonts w:ascii="Times New Roman" w:hAnsi="Times New Roman"/>
          <w:sz w:val="24"/>
          <w:szCs w:val="24"/>
        </w:rPr>
        <w:t>P = $360 – 0.1Q</w:t>
      </w:r>
    </w:p>
    <w:p>
      <w:pPr>
        <w:pStyle w:val="14"/>
        <w:spacing w:before="100" w:afterLines="100" w:line="240" w:lineRule="auto"/>
        <w:contextualSpacing w:val="0"/>
        <w:rPr>
          <w:rFonts w:ascii="Times New Roman" w:hAnsi="Times New Roman"/>
          <w:sz w:val="24"/>
          <w:szCs w:val="24"/>
        </w:rPr>
      </w:pPr>
      <w:r>
        <w:rPr>
          <w:rFonts w:ascii="Times New Roman" w:hAnsi="Times New Roman"/>
          <w:sz w:val="24"/>
          <w:szCs w:val="24"/>
        </w:rPr>
        <w:t>MR = $360 – 0.2Q</w:t>
      </w:r>
    </w:p>
    <w:p>
      <w:pPr>
        <w:pStyle w:val="14"/>
        <w:spacing w:before="100" w:afterLines="100" w:line="240" w:lineRule="auto"/>
        <w:contextualSpacing w:val="0"/>
        <w:rPr>
          <w:rFonts w:ascii="Times New Roman" w:hAnsi="Times New Roman"/>
          <w:sz w:val="24"/>
          <w:szCs w:val="24"/>
        </w:rPr>
      </w:pPr>
      <w:r>
        <w:rPr>
          <w:rFonts w:ascii="Times New Roman" w:hAnsi="Times New Roman"/>
          <w:sz w:val="24"/>
          <w:szCs w:val="24"/>
        </w:rPr>
        <w:t>Mc = $64</w:t>
      </w:r>
    </w:p>
    <w:p>
      <w:pPr>
        <w:pStyle w:val="26"/>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shd w:val="clear" w:color="auto" w:fill="C8C8C8"/>
        <w:autoSpaceDE w:val="0"/>
        <w:autoSpaceDN w:val="0"/>
        <w:adjustRightInd w:val="0"/>
        <w:spacing w:before="100" w:after="100" w:line="240" w:lineRule="auto"/>
        <w:jc w:val="both"/>
        <w:rPr>
          <w:rFonts w:ascii="Times New Roman" w:hAnsi="Times New Roman"/>
          <w:b/>
          <w:sz w:val="28"/>
          <w:szCs w:val="28"/>
          <w:u w:val="single"/>
        </w:rPr>
      </w:pPr>
      <w:r>
        <w:rPr>
          <w:rFonts w:ascii="Times New Roman" w:hAnsi="Times New Roman"/>
          <w:b/>
          <w:sz w:val="28"/>
          <w:szCs w:val="28"/>
          <w:u w:val="single"/>
        </w:rPr>
        <w:t>Case Scenario</w:t>
      </w:r>
    </w:p>
    <w:p>
      <w:pPr>
        <w:widowControl w:val="0"/>
        <w:autoSpaceDE w:val="0"/>
        <w:autoSpaceDN w:val="0"/>
        <w:adjustRightInd w:val="0"/>
        <w:spacing w:before="100" w:after="100" w:line="240" w:lineRule="auto"/>
        <w:jc w:val="both"/>
        <w:rPr>
          <w:rFonts w:ascii="Times New Roman" w:hAnsi="Times New Roman"/>
          <w:sz w:val="24"/>
          <w:szCs w:val="24"/>
          <w:shd w:val="clear" w:color="auto" w:fill="DEDEF7"/>
        </w:rPr>
      </w:pPr>
      <w:r>
        <w:rPr>
          <w:rFonts w:ascii="Times New Roman" w:hAnsi="Times New Roman"/>
          <w:b/>
          <w:sz w:val="24"/>
          <w:szCs w:val="24"/>
          <w:shd w:val="clear" w:color="auto" w:fill="D9D9D9"/>
        </w:rPr>
        <w:t>Q</w:t>
      </w:r>
      <w:r>
        <w:rPr>
          <w:rFonts w:hint="default" w:ascii="Times New Roman" w:hAnsi="Times New Roman"/>
          <w:b/>
          <w:sz w:val="24"/>
          <w:szCs w:val="24"/>
          <w:shd w:val="clear" w:color="auto" w:fill="D9D9D9"/>
          <w:lang w:val="en-US"/>
        </w:rPr>
        <w:t>4</w:t>
      </w:r>
      <w:r>
        <w:rPr>
          <w:rFonts w:ascii="Times New Roman" w:hAnsi="Times New Roman"/>
          <w:b/>
          <w:sz w:val="24"/>
          <w:szCs w:val="24"/>
          <w:shd w:val="clear" w:color="auto" w:fill="D9D9D9"/>
        </w:rPr>
        <w:t xml:space="preserve">: </w:t>
      </w:r>
      <w:r>
        <w:rPr>
          <w:rFonts w:ascii="Times New Roman" w:hAnsi="Times New Roman"/>
          <w:sz w:val="24"/>
          <w:szCs w:val="24"/>
          <w:shd w:val="clear" w:color="auto" w:fill="D9D9D9"/>
        </w:rPr>
        <w:t>Netcom Ltd. manufactures and sells a number of products. All of its products have a life cycle of less than one year. Netcom Ltd. uses a four stage life cycle model (Introduction, Growth, Maturity</w:t>
      </w:r>
      <w:r>
        <w:rPr>
          <w:rFonts w:ascii="Times New Roman" w:hAnsi="Times New Roman"/>
          <w:sz w:val="24"/>
          <w:szCs w:val="24"/>
        </w:rPr>
        <w:t>and Decline).</w:t>
      </w:r>
    </w:p>
    <w:p>
      <w:pPr>
        <w:widowControl w:val="0"/>
        <w:autoSpaceDE w:val="0"/>
        <w:autoSpaceDN w:val="0"/>
        <w:adjustRightInd w:val="0"/>
        <w:spacing w:before="100" w:after="100" w:line="240" w:lineRule="auto"/>
        <w:jc w:val="both"/>
        <w:rPr>
          <w:rFonts w:ascii="Times New Roman" w:hAnsi="Times New Roman"/>
          <w:sz w:val="24"/>
          <w:szCs w:val="24"/>
          <w:shd w:val="clear" w:color="auto" w:fill="DEDEF7"/>
        </w:rPr>
      </w:pPr>
      <w:r>
        <w:rPr>
          <w:rFonts w:ascii="Times New Roman" w:hAnsi="Times New Roman"/>
          <w:sz w:val="24"/>
          <w:szCs w:val="24"/>
          <w:shd w:val="clear" w:color="auto" w:fill="D9D9D9"/>
        </w:rPr>
        <w:t>Netcom Ltd. has recently developed an innovative product. It was decided that it would be</w:t>
      </w:r>
      <w:r>
        <w:rPr>
          <w:rFonts w:ascii="Times New Roman" w:hAnsi="Times New Roman"/>
          <w:sz w:val="24"/>
          <w:szCs w:val="24"/>
        </w:rPr>
        <w:t>appropriate to adopt a market skimming pricing policy for the launch of the product.</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However, Netcom Ltd. expects that other companies will try to join the market very soon.</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shd w:val="clear" w:color="auto" w:fill="D9D9D9"/>
        </w:rPr>
        <w:t>This product is currently in the Introduction stage of its life cycle and is generating significant unit profits. However, there are concerns that these current unit profits will not continue during the</w:t>
      </w:r>
      <w:r>
        <w:rPr>
          <w:rFonts w:ascii="Times New Roman" w:hAnsi="Times New Roman"/>
          <w:sz w:val="24"/>
          <w:szCs w:val="24"/>
        </w:rPr>
        <w:t>other stages of the product’s life cycle.</w:t>
      </w:r>
    </w:p>
    <w:p>
      <w:pPr>
        <w:widowControl w:val="0"/>
        <w:shd w:val="clear" w:color="auto" w:fill="D9D9D9"/>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Required</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shd w:val="clear" w:color="auto" w:fill="D9D9D9"/>
        </w:rPr>
        <w:t>EXPLAIN, with reasons, the changes, if any, to the unit selling price and the unit production cost that could occur when the products move from the previous stage into each of the following stages</w:t>
      </w:r>
      <w:r>
        <w:rPr>
          <w:rFonts w:ascii="Times New Roman" w:hAnsi="Times New Roman"/>
          <w:sz w:val="24"/>
          <w:szCs w:val="24"/>
        </w:rPr>
        <w:t>of its life cycle:</w:t>
      </w:r>
    </w:p>
    <w:p>
      <w:pPr>
        <w:pStyle w:val="14"/>
        <w:widowControl w:val="0"/>
        <w:numPr>
          <w:ilvl w:val="0"/>
          <w:numId w:val="3"/>
        </w:numPr>
        <w:autoSpaceDE w:val="0"/>
        <w:autoSpaceDN w:val="0"/>
        <w:adjustRightInd w:val="0"/>
        <w:spacing w:before="100" w:after="100" w:line="240" w:lineRule="auto"/>
        <w:ind w:left="792" w:hanging="432"/>
        <w:contextualSpacing w:val="0"/>
        <w:jc w:val="both"/>
        <w:rPr>
          <w:rFonts w:ascii="Times New Roman" w:hAnsi="Times New Roman"/>
          <w:sz w:val="24"/>
          <w:szCs w:val="24"/>
          <w:shd w:val="clear" w:color="auto" w:fill="DEDEF7"/>
        </w:rPr>
      </w:pPr>
      <w:r>
        <w:rPr>
          <w:rFonts w:ascii="Times New Roman" w:hAnsi="Times New Roman"/>
          <w:sz w:val="24"/>
          <w:szCs w:val="24"/>
          <w:shd w:val="clear" w:color="auto" w:fill="D9D9D9"/>
        </w:rPr>
        <w:t>Growth</w:t>
      </w:r>
    </w:p>
    <w:p>
      <w:pPr>
        <w:pStyle w:val="14"/>
        <w:widowControl w:val="0"/>
        <w:numPr>
          <w:ilvl w:val="0"/>
          <w:numId w:val="3"/>
        </w:numPr>
        <w:autoSpaceDE w:val="0"/>
        <w:autoSpaceDN w:val="0"/>
        <w:adjustRightInd w:val="0"/>
        <w:spacing w:before="100" w:after="100" w:line="240" w:lineRule="auto"/>
        <w:ind w:left="792" w:hanging="432"/>
        <w:contextualSpacing w:val="0"/>
        <w:jc w:val="both"/>
        <w:rPr>
          <w:rFonts w:ascii="Times New Roman" w:hAnsi="Times New Roman"/>
          <w:sz w:val="24"/>
          <w:szCs w:val="24"/>
          <w:shd w:val="clear" w:color="auto" w:fill="DEDEF7"/>
        </w:rPr>
      </w:pPr>
      <w:r>
        <w:rPr>
          <w:rFonts w:ascii="Times New Roman" w:hAnsi="Times New Roman"/>
          <w:sz w:val="24"/>
          <w:szCs w:val="24"/>
          <w:shd w:val="clear" w:color="auto" w:fill="D9D9D9"/>
        </w:rPr>
        <w:t>Maturity</w:t>
      </w:r>
    </w:p>
    <w:p>
      <w:pPr>
        <w:widowControl w:val="0"/>
        <w:autoSpaceDE w:val="0"/>
        <w:autoSpaceDN w:val="0"/>
        <w:adjustRightInd w:val="0"/>
        <w:spacing w:before="100" w:after="100" w:line="240" w:lineRule="auto"/>
        <w:jc w:val="both"/>
        <w:rPr>
          <w:rFonts w:hint="eastAsia" w:ascii="Times New Roman Bold" w:hAnsi="Times New Roman Bold"/>
          <w:b/>
          <w:sz w:val="24"/>
        </w:rPr>
      </w:pPr>
      <w:r>
        <w:rPr>
          <w:rFonts w:ascii="Times New Roman Bold" w:hAnsi="Times New Roman Bold"/>
          <w:b/>
          <w:sz w:val="24"/>
        </w:rPr>
        <w:t>Solution</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Growth Stage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Compared to the introduction stage the likely changes are as follows:</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Unit Selling Prices: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These are likely to be reducing for a number of reasons:</w:t>
      </w:r>
    </w:p>
    <w:p>
      <w:pPr>
        <w:pStyle w:val="14"/>
        <w:widowControl w:val="0"/>
        <w:numPr>
          <w:ilvl w:val="0"/>
          <w:numId w:val="4"/>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The product will become less unique as competitors use reverse engineering to introduce their versions of the product.</w:t>
      </w:r>
    </w:p>
    <w:p>
      <w:pPr>
        <w:pStyle w:val="14"/>
        <w:widowControl w:val="0"/>
        <w:numPr>
          <w:ilvl w:val="0"/>
          <w:numId w:val="4"/>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Netcom may wish to discourage competitors from entering the market by lowering the price and thereby lowering the unit profitability.</w:t>
      </w:r>
    </w:p>
    <w:p>
      <w:pPr>
        <w:pStyle w:val="14"/>
        <w:widowControl w:val="0"/>
        <w:numPr>
          <w:ilvl w:val="0"/>
          <w:numId w:val="4"/>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The price needs to be lowered so that the product becomes attractive to different market segments thus increasing demand to achieve the growth in sales volume.</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Unit Production Costs: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These are likely to reduce for a number of reasons:</w:t>
      </w:r>
    </w:p>
    <w:p>
      <w:pPr>
        <w:pStyle w:val="14"/>
        <w:widowControl w:val="0"/>
        <w:numPr>
          <w:ilvl w:val="0"/>
          <w:numId w:val="5"/>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Direct materials are being bought in larger quantities and therefore Netcom may be able to negotiate better prices from its suppliers thus causing unit material costs to reduce.</w:t>
      </w:r>
    </w:p>
    <w:p>
      <w:pPr>
        <w:pStyle w:val="14"/>
        <w:widowControl w:val="0"/>
        <w:numPr>
          <w:ilvl w:val="0"/>
          <w:numId w:val="5"/>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Direct labour costs may be reducing if the product is labour intensive due to the effects of the learning and experience curves.</w:t>
      </w:r>
    </w:p>
    <w:p>
      <w:pPr>
        <w:pStyle w:val="14"/>
        <w:widowControl w:val="0"/>
        <w:numPr>
          <w:ilvl w:val="0"/>
          <w:numId w:val="5"/>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Other variable overhead costs may be reducing as larger batch sizes reduce the cost of each unit.</w:t>
      </w:r>
    </w:p>
    <w:p>
      <w:pPr>
        <w:pStyle w:val="14"/>
        <w:widowControl w:val="0"/>
        <w:numPr>
          <w:ilvl w:val="0"/>
          <w:numId w:val="5"/>
        </w:numPr>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Fixed production costs are being shared by a greater number of units.</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Maturity Stage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Compared to the growth stage the likely changes are as follows:</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Unit Selling Prices:</w:t>
      </w:r>
    </w:p>
    <w:p>
      <w:pPr>
        <w:widowControl w:val="0"/>
        <w:autoSpaceDE w:val="0"/>
        <w:autoSpaceDN w:val="0"/>
        <w:adjustRightInd w:val="0"/>
        <w:spacing w:before="100" w:after="100" w:line="240" w:lineRule="auto"/>
        <w:jc w:val="both"/>
        <w:rPr>
          <w:rFonts w:ascii="Times New Roman" w:hAnsi="Times New Roman"/>
          <w:sz w:val="24"/>
          <w:szCs w:val="24"/>
          <w:shd w:val="clear" w:color="auto" w:fill="DEDEF7"/>
        </w:rPr>
      </w:pPr>
      <w:r>
        <w:rPr>
          <w:rFonts w:ascii="Times New Roman" w:hAnsi="Times New Roman"/>
          <w:sz w:val="24"/>
          <w:szCs w:val="24"/>
        </w:rPr>
        <w:t>These are unlikely to be reducing any longer as the product has become established in the market place. This is a time for consolidation and whilst there may be occasional offers to tempt customers to buy the product the selling price is likely to be fairly constant during this period.</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Unit Production Costs:</w:t>
      </w:r>
    </w:p>
    <w:p>
      <w:pPr>
        <w:widowControl w:val="0"/>
        <w:autoSpaceDE w:val="0"/>
        <w:autoSpaceDN w:val="0"/>
        <w:adjustRightInd w:val="0"/>
        <w:spacing w:before="100" w:after="100" w:line="240" w:lineRule="auto"/>
        <w:jc w:val="both"/>
        <w:rPr>
          <w:rFonts w:ascii="Times New Roman" w:hAnsi="Times New Roman"/>
          <w:sz w:val="24"/>
          <w:szCs w:val="24"/>
          <w:shd w:val="clear" w:color="auto" w:fill="DEDEF7"/>
        </w:rPr>
      </w:pPr>
      <w:r>
        <w:rPr>
          <w:rFonts w:ascii="Times New Roman" w:hAnsi="Times New Roman"/>
          <w:sz w:val="24"/>
          <w:szCs w:val="24"/>
        </w:rPr>
        <w:t>Direct material costs are likely to be fairly constant in this phase and may even rise as the quantities required diminish compared to those required in the growth stage with the consequential loss of negotiating power.</w:t>
      </w:r>
    </w:p>
    <w:p>
      <w:pPr>
        <w:widowControl w:val="0"/>
        <w:autoSpaceDE w:val="0"/>
        <w:autoSpaceDN w:val="0"/>
        <w:adjustRightInd w:val="0"/>
        <w:spacing w:before="100" w:after="100" w:line="240" w:lineRule="auto"/>
        <w:jc w:val="both"/>
        <w:rPr>
          <w:rFonts w:ascii="Times New Roman" w:hAnsi="Times New Roman"/>
          <w:sz w:val="24"/>
          <w:szCs w:val="24"/>
          <w:shd w:val="clear" w:color="auto" w:fill="DEDEF7"/>
        </w:rPr>
      </w:pPr>
      <w:r>
        <w:rPr>
          <w:rFonts w:ascii="Times New Roman" w:hAnsi="Times New Roman"/>
          <w:sz w:val="24"/>
          <w:szCs w:val="24"/>
        </w:rPr>
        <w:t>Direct labour costs are unlikely to be reducing any longer as the effects of the learning and experience curves have ended. Indeed the workers may have started working on the next product so that their attention towards this product has diminished with the result that these costs may increase.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Overhead costs are likely to be similar to those of the end of the growth phase as optimum batch sizes have been established and are more likely to be used in this maturity stage of the product life cycle where demand is more easily predicted.</w:t>
      </w:r>
    </w:p>
    <w:p>
      <w:pPr>
        <w:pStyle w:val="26"/>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7</w:t>
      </w:r>
      <w:r>
        <w:rPr>
          <w:rFonts w:ascii="Times New Roman" w:hAnsi="Times New Roman"/>
          <w:b/>
          <w:sz w:val="24"/>
          <w:szCs w:val="24"/>
        </w:rPr>
        <w:t xml:space="preserve">: </w:t>
      </w:r>
      <w:r>
        <w:rPr>
          <w:rFonts w:ascii="Times New Roman" w:hAnsi="Times New Roman"/>
          <w:sz w:val="24"/>
          <w:szCs w:val="24"/>
        </w:rPr>
        <w:t>A company is launching a new product. Market research shows that if the selling price of the product is $100 the demand will be 1,200 units, but for every $10 increase in selling price there will be a corresponding decrease in demand of 200 units and for every $10 decrease in selling price there will be a corresponding increase in demand of 200 units. The estimated variable costs of the product are $30 per unit. There are no specific fixed costs but general fixed costs are absorbed using an absorption rate of $8 per unit.</w:t>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Calculate the selling price at which profit is maximized.</w:t>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Note: when price = a – bx then Marginal Revenue = a – 2bx  (P= 95)</w:t>
      </w:r>
    </w:p>
    <w:p>
      <w:pPr>
        <w:pStyle w:val="14"/>
        <w:spacing w:before="80" w:after="80" w:line="240" w:lineRule="auto"/>
        <w:ind w:left="0"/>
        <w:contextualSpacing w:val="0"/>
        <w:rPr>
          <w:rFonts w:ascii="Times New Roman" w:hAnsi="Times New Roman"/>
          <w:b/>
          <w:sz w:val="34"/>
          <w:szCs w:val="28"/>
          <w:u w:val="single"/>
        </w:rPr>
      </w:pPr>
      <w:r>
        <w:rPr>
          <w:rFonts w:ascii="Times New Roman Bold" w:hAnsi="Times New Roman Bold"/>
          <w:b/>
          <w:sz w:val="24"/>
          <w:szCs w:val="28"/>
        </w:rPr>
        <w:t xml:space="preserve">Solution: </w:t>
      </w:r>
      <w:r>
        <w:rPr>
          <w:rFonts w:ascii="Times New Roman" w:hAnsi="Times New Roman"/>
          <w:sz w:val="24"/>
          <w:szCs w:val="24"/>
        </w:rPr>
        <w:t>The question states that the formula for the demand curve and for marginal revenue. What you need to do is work out the values of ‘a’ and ‘b’ to substitute into the two formulae. You can then work out the profit – maximizing price using MR = MC. Remember that ‘a’ is the price at which demand would be nil and ‘b’ is the amount by which price falls for each stepped change in demand.</w:t>
      </w:r>
    </w:p>
    <w:p>
      <w:pPr>
        <w:pStyle w:val="14"/>
        <w:spacing w:before="80" w:after="80" w:line="240" w:lineRule="auto"/>
        <w:ind w:left="0"/>
        <w:contextualSpacing w:val="0"/>
        <w:rPr>
          <w:rFonts w:ascii="Times New Roman" w:hAnsi="Times New Roman"/>
          <w:b/>
          <w:sz w:val="24"/>
          <w:szCs w:val="24"/>
        </w:rPr>
      </w:pPr>
      <w:r>
        <w:rPr>
          <w:rFonts w:ascii="Times New Roman" w:hAnsi="Times New Roman"/>
          <w:b/>
          <w:sz w:val="24"/>
          <w:szCs w:val="24"/>
        </w:rPr>
        <w:t>Step 1</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Assuming demand is linear, each increase of $10 in the price would result in a fall in demand of 200 units. So, if the price goes up by $60, the demand will fall by:</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200 units x 6 = 1,200. Therefore a = $160.</w:t>
      </w:r>
    </w:p>
    <w:p>
      <w:pPr>
        <w:pStyle w:val="14"/>
        <w:spacing w:before="52" w:after="53" w:line="240" w:lineRule="auto"/>
        <w:ind w:left="0"/>
        <w:contextualSpacing w:val="0"/>
        <w:rPr>
          <w:rFonts w:ascii="Times New Roman" w:hAnsi="Times New Roman"/>
          <w:b/>
          <w:sz w:val="24"/>
          <w:szCs w:val="24"/>
        </w:rPr>
      </w:pPr>
      <w:r>
        <w:rPr>
          <w:rFonts w:ascii="Times New Roman" w:hAnsi="Times New Roman"/>
          <w:b/>
          <w:sz w:val="24"/>
          <w:szCs w:val="24"/>
        </w:rPr>
        <w:t>Step 2</w:t>
      </w:r>
    </w:p>
    <w:p>
      <w:pPr>
        <w:pStyle w:val="14"/>
        <w:spacing w:before="52" w:after="53" w:line="240" w:lineRule="auto"/>
        <w:ind w:left="0"/>
        <w:contextualSpacing w:val="0"/>
        <w:rPr>
          <w:rFonts w:ascii="Times New Roman" w:hAnsi="Times New Roman"/>
          <w:sz w:val="24"/>
          <w:szCs w:val="24"/>
        </w:rPr>
      </w:pPr>
      <w:r>
        <w:rPr>
          <w:rFonts w:ascii="Times New Roman" w:hAnsi="Times New Roman"/>
          <w:sz w:val="24"/>
          <w:szCs w:val="24"/>
        </w:rPr>
        <w:t>We know that P = a-bx and a = $160. We have also defined b above. So taking data from the question, and ignoring currency</w:t>
      </w:r>
    </w:p>
    <w:p>
      <w:pPr>
        <w:pStyle w:val="14"/>
        <w:spacing w:before="52" w:after="53" w:line="240" w:lineRule="auto"/>
        <w:ind w:left="0"/>
        <w:contextualSpacing w:val="0"/>
        <w:rPr>
          <w:rFonts w:ascii="Times New Roman" w:hAnsi="Times New Roman" w:eastAsia="Times New Roman" w:cs="Times New Roman"/>
          <w:sz w:val="24"/>
          <w:szCs w:val="24"/>
        </w:rPr>
      </w:pPr>
      <w:r>
        <w:rPr>
          <w:rFonts w:ascii="Times New Roman" w:hAnsi="Times New Roman"/>
          <w:sz w:val="24"/>
          <w:szCs w:val="24"/>
        </w:rPr>
        <w:t xml:space="preserve">b = </w:t>
      </w:r>
      <m:oMath>
        <m:f>
          <m:fPr>
            <m:ctrlPr>
              <w:rPr>
                <w:rFonts w:ascii="Cambria Math" w:hAnsi="Times New Roman"/>
                <w:sz w:val="24"/>
                <w:szCs w:val="24"/>
              </w:rPr>
            </m:ctrlPr>
          </m:fPr>
          <m:num>
            <m:r>
              <m:rPr>
                <m:sty m:val="p"/>
              </m:rPr>
              <w:rPr>
                <w:rFonts w:ascii="Cambria Math" w:hAnsi="Times New Roman"/>
                <w:sz w:val="24"/>
                <w:szCs w:val="24"/>
              </w:rPr>
              <m:t>10</m:t>
            </m:r>
            <m:ctrlPr>
              <w:rPr>
                <w:rFonts w:ascii="Cambria Math" w:hAnsi="Times New Roman"/>
                <w:sz w:val="24"/>
                <w:szCs w:val="24"/>
              </w:rPr>
            </m:ctrlPr>
          </m:num>
          <m:den>
            <m:r>
              <m:rPr>
                <m:sty m:val="p"/>
              </m:rPr>
              <w:rPr>
                <w:rFonts w:ascii="Cambria Math" w:hAnsi="Times New Roman"/>
                <w:sz w:val="24"/>
                <w:szCs w:val="24"/>
              </w:rPr>
              <m:t>2</m:t>
            </m:r>
            <m:r>
              <w:rPr>
                <w:rFonts w:ascii="Cambria Math" w:hAnsi="Times New Roman"/>
                <w:sz w:val="24"/>
                <w:szCs w:val="24"/>
              </w:rPr>
              <m:t>00</m:t>
            </m:r>
            <m:ctrlPr>
              <w:rPr>
                <w:rFonts w:ascii="Cambria Math" w:hAnsi="Times New Roman"/>
                <w:sz w:val="24"/>
                <w:szCs w:val="24"/>
              </w:rPr>
            </m:ctrlPr>
          </m:den>
        </m:f>
        <m:r>
          <m:rPr>
            <m:sty m:val="p"/>
          </m:rPr>
          <w:rPr>
            <w:rFonts w:ascii="Cambria Math" w:hAnsi="Times New Roman"/>
            <w:sz w:val="24"/>
            <w:szCs w:val="24"/>
          </w:rPr>
          <m:t>=0.05</m:t>
        </m:r>
      </m:oMath>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So the demand equation will be:</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P = 160 – 0.05x</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And the MR equation will be:</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MR = 160 – 0.10x</w:t>
      </w:r>
    </w:p>
    <w:p>
      <w:pPr>
        <w:pStyle w:val="14"/>
        <w:spacing w:before="80" w:after="80" w:line="240" w:lineRule="auto"/>
        <w:ind w:left="0"/>
        <w:contextualSpacing w:val="0"/>
        <w:rPr>
          <w:rFonts w:ascii="Times New Roman Bold" w:hAnsi="Times New Roman Bold"/>
          <w:b/>
          <w:sz w:val="24"/>
          <w:szCs w:val="28"/>
        </w:rPr>
      </w:pPr>
      <w:r>
        <w:rPr>
          <w:rFonts w:ascii="Times New Roman Bold" w:hAnsi="Times New Roman Bold"/>
          <w:b/>
          <w:sz w:val="24"/>
          <w:szCs w:val="28"/>
        </w:rPr>
        <w:t>Step 3</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MR = MC so</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160 – 0.10x = 30</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X = 1,300</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Substitute this value of x into the demand equation to obtain the profit-maximising selling price</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P = 160 – 0.05 x 1,300 = $95</w:t>
      </w:r>
    </w:p>
    <w:p>
      <w:pPr>
        <w:pStyle w:val="26"/>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8</w:t>
      </w:r>
      <w:r>
        <w:rPr>
          <w:rFonts w:ascii="Times New Roman" w:hAnsi="Times New Roman"/>
          <w:b/>
          <w:sz w:val="24"/>
          <w:szCs w:val="24"/>
        </w:rPr>
        <w:t xml:space="preserve">: </w:t>
      </w:r>
      <w:r>
        <w:rPr>
          <w:rFonts w:ascii="Times New Roman" w:hAnsi="Times New Roman"/>
          <w:sz w:val="24"/>
          <w:szCs w:val="24"/>
        </w:rPr>
        <w:t>A company is considering price of a new product. It has determined that the variable cost of making the item will be $24 per unit. Market research has indicated that if the selling price were to be $60 per unit then the demand would be 1,000 units per week.</w:t>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However, for every $10 per unit increase in selling price, there would be a reduction in demand of 50 units; and for every $10 reduction in selling price there would be an increase in demand of 50 units.</w:t>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Calculate the optimal selling price.</w:t>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Note. If price P = a – bx then Marginal Revenue = a – 2bx (P=142, X= 590)</w:t>
      </w:r>
    </w:p>
    <w:p>
      <w:pPr>
        <w:pStyle w:val="14"/>
        <w:spacing w:before="80" w:after="80" w:line="240" w:lineRule="auto"/>
        <w:ind w:left="0"/>
        <w:contextualSpacing w:val="0"/>
        <w:rPr>
          <w:rFonts w:ascii="Times New Roman" w:hAnsi="Times New Roman"/>
          <w:b/>
          <w:sz w:val="24"/>
          <w:szCs w:val="24"/>
        </w:rPr>
      </w:pPr>
      <w:r>
        <w:rPr>
          <w:rFonts w:ascii="Times New Roman" w:hAnsi="Times New Roman"/>
          <w:b/>
          <w:sz w:val="24"/>
          <w:szCs w:val="24"/>
        </w:rPr>
        <w:t>Solution</w:t>
      </w:r>
    </w:p>
    <w:p>
      <w:pPr>
        <w:pStyle w:val="14"/>
        <w:spacing w:before="80" w:after="80" w:line="240" w:lineRule="auto"/>
        <w:ind w:left="0"/>
        <w:contextualSpacing w:val="0"/>
        <w:rPr>
          <w:rFonts w:ascii="Times New Roman" w:hAnsi="Times New Roman"/>
          <w:sz w:val="24"/>
          <w:szCs w:val="24"/>
        </w:rPr>
      </w:pPr>
      <m:oMathPara>
        <m:oMathParaPr>
          <m:jc m:val="left"/>
        </m:oMathParaPr>
        <m:oMath>
          <m:r>
            <w:rPr>
              <w:rFonts w:ascii="Cambria Math" w:hAnsi="Cambria Math"/>
              <w:sz w:val="24"/>
              <w:szCs w:val="24"/>
            </w:rPr>
            <m:t>a</m:t>
          </m:r>
          <m:r>
            <m:rPr>
              <m:sty m:val="p"/>
            </m:rPr>
            <w:rPr>
              <w:rFonts w:ascii="Cambria Math" w:hAnsi="Times New Roman"/>
              <w:sz w:val="24"/>
              <w:szCs w:val="24"/>
            </w:rPr>
            <m:t xml:space="preserve">=60+ </m:t>
          </m:r>
          <m:f>
            <m:fPr>
              <m:ctrlPr>
                <w:rPr>
                  <w:rFonts w:ascii="Cambria Math" w:hAnsi="Times New Roman"/>
                  <w:sz w:val="24"/>
                  <w:szCs w:val="24"/>
                </w:rPr>
              </m:ctrlPr>
            </m:fPr>
            <m:num>
              <m:r>
                <m:rPr>
                  <m:sty m:val="p"/>
                </m:rPr>
                <w:rPr>
                  <w:rFonts w:ascii="Cambria Math" w:hAnsi="Times New Roman"/>
                  <w:sz w:val="24"/>
                  <w:szCs w:val="24"/>
                </w:rPr>
                <m:t>10 x 1,000</m:t>
              </m:r>
              <m:ctrlPr>
                <w:rPr>
                  <w:rFonts w:ascii="Cambria Math" w:hAnsi="Times New Roman"/>
                  <w:sz w:val="24"/>
                  <w:szCs w:val="24"/>
                </w:rPr>
              </m:ctrlPr>
            </m:num>
            <m:den>
              <m:r>
                <m:rPr>
                  <m:sty m:val="p"/>
                </m:rPr>
                <w:rPr>
                  <w:rFonts w:ascii="Cambria Math" w:hAnsi="Times New Roman"/>
                  <w:sz w:val="24"/>
                  <w:szCs w:val="24"/>
                </w:rPr>
                <m:t>50</m:t>
              </m:r>
              <m:ctrlPr>
                <w:rPr>
                  <w:rFonts w:ascii="Cambria Math" w:hAnsi="Times New Roman"/>
                  <w:sz w:val="24"/>
                  <w:szCs w:val="24"/>
                </w:rPr>
              </m:ctrlPr>
            </m:den>
          </m:f>
          <m:r>
            <m:rPr>
              <m:sty m:val="p"/>
            </m:rPr>
            <w:rPr>
              <w:rFonts w:ascii="Cambria Math" w:hAnsi="Times New Roman"/>
              <w:sz w:val="24"/>
              <w:szCs w:val="24"/>
            </w:rPr>
            <m:t>=$260</m:t>
          </m:r>
        </m:oMath>
      </m:oMathPara>
    </w:p>
    <w:p>
      <w:pPr>
        <w:pStyle w:val="14"/>
        <w:spacing w:before="80" w:after="80" w:line="240" w:lineRule="auto"/>
        <w:ind w:left="0"/>
        <w:contextualSpacing w:val="0"/>
        <w:rPr>
          <w:rFonts w:ascii="Times New Roman" w:hAnsi="Times New Roman"/>
          <w:sz w:val="24"/>
          <w:szCs w:val="24"/>
        </w:rPr>
      </w:pPr>
      <m:oMathPara>
        <m:oMathParaPr>
          <m:jc m:val="left"/>
        </m:oMathParaPr>
        <m:oMath>
          <m:r>
            <w:rPr>
              <w:rFonts w:ascii="Cambria Math" w:hAnsi="Cambria Math"/>
              <w:sz w:val="24"/>
              <w:szCs w:val="24"/>
            </w:rPr>
            <m:t>b</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$10</m:t>
              </m:r>
              <m:ctrlPr>
                <w:rPr>
                  <w:rFonts w:ascii="Cambria Math" w:hAnsi="Times New Roman"/>
                  <w:i/>
                  <w:sz w:val="24"/>
                  <w:szCs w:val="24"/>
                </w:rPr>
              </m:ctrlPr>
            </m:num>
            <m:den>
              <m:r>
                <w:rPr>
                  <w:rFonts w:ascii="Cambria Math" w:hAnsi="Times New Roman"/>
                  <w:sz w:val="24"/>
                  <w:szCs w:val="24"/>
                </w:rPr>
                <m:t>50</m:t>
              </m:r>
              <m:ctrlPr>
                <w:rPr>
                  <w:rFonts w:ascii="Cambria Math" w:hAnsi="Times New Roman"/>
                  <w:i/>
                  <w:sz w:val="24"/>
                  <w:szCs w:val="24"/>
                </w:rPr>
              </m:ctrlPr>
            </m:den>
          </m:f>
          <m:r>
            <w:rPr>
              <w:rFonts w:ascii="Cambria Math" w:hAnsi="Times New Roman"/>
              <w:sz w:val="24"/>
              <w:szCs w:val="24"/>
            </w:rPr>
            <m:t>=0.02</m:t>
          </m:r>
        </m:oMath>
      </m:oMathPara>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P = 260 – 0.2x</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MR = 260 – (2 x 0.2)x = 260 – 0.4x</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Profit is maximized (optimal selling price and output) when MR = MC</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Marginal cost = variable cost per unit = $24</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Optimal output:</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260 – 0.4x = 24</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0.4x = 260 – 24</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X = 590 units</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Optimal selling price:</w:t>
      </w:r>
    </w:p>
    <w:p>
      <w:pPr>
        <w:pStyle w:val="14"/>
        <w:spacing w:before="80" w:after="80" w:line="240" w:lineRule="auto"/>
        <w:ind w:left="0"/>
        <w:contextualSpacing w:val="0"/>
        <w:rPr>
          <w:rFonts w:ascii="Times New Roman" w:hAnsi="Times New Roman"/>
          <w:sz w:val="24"/>
          <w:szCs w:val="24"/>
        </w:rPr>
      </w:pPr>
      <w:r>
        <w:rPr>
          <w:rFonts w:ascii="Times New Roman" w:hAnsi="Times New Roman"/>
          <w:sz w:val="24"/>
          <w:szCs w:val="24"/>
        </w:rPr>
        <w:t>P = 260 – 0.2 x 590 = $142</w:t>
      </w:r>
    </w:p>
    <w:p>
      <w:pPr>
        <w:pStyle w:val="26"/>
        <w:tabs>
          <w:tab w:val="clear" w:pos="10420"/>
        </w:tabs>
        <w:spacing w:before="80" w:after="80" w:line="240" w:lineRule="auto"/>
        <w:ind w:left="0" w:firstLine="0"/>
        <w:jc w:val="center"/>
        <w:rPr>
          <w:rFonts w:ascii="Times New Roman" w:hAnsi="Times New Roman"/>
          <w:b/>
          <w:sz w:val="24"/>
          <w:szCs w:val="24"/>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9</w:t>
      </w:r>
      <w:r>
        <w:rPr>
          <w:rFonts w:ascii="Times New Roman" w:hAnsi="Times New Roman"/>
          <w:b/>
          <w:sz w:val="24"/>
          <w:szCs w:val="24"/>
        </w:rPr>
        <w:t xml:space="preserve">: </w:t>
      </w:r>
      <w:r>
        <w:rPr>
          <w:rFonts w:ascii="Times New Roman" w:hAnsi="Times New Roman"/>
          <w:sz w:val="24"/>
          <w:szCs w:val="24"/>
        </w:rPr>
        <w:t>A company is considering the price of one of its products for next year. It expects that the variable cost of making the item will be $15 per unit. It has also determined that if the selling price were to be $35 per unit then the demand would be 500 units per week.</w:t>
      </w:r>
    </w:p>
    <w:p>
      <w:pPr>
        <w:pStyle w:val="14"/>
        <w:spacing w:before="60" w:after="60" w:line="240" w:lineRule="auto"/>
        <w:ind w:left="0"/>
        <w:contextualSpacing w:val="0"/>
        <w:jc w:val="both"/>
        <w:rPr>
          <w:rFonts w:ascii="Times New Roman" w:hAnsi="Times New Roman"/>
          <w:sz w:val="24"/>
          <w:szCs w:val="24"/>
        </w:rPr>
      </w:pPr>
      <w:r>
        <w:rPr>
          <w:rFonts w:ascii="Times New Roman" w:hAnsi="Times New Roman"/>
          <w:sz w:val="24"/>
          <w:szCs w:val="24"/>
        </w:rPr>
        <w:t>However, for every $5 increase in selling price, there would be a reduction in demand of 50 units per week; and for every $5 reduction in selling price, there would be an increase in demand of 50 units per week.</w:t>
      </w:r>
    </w:p>
    <w:p>
      <w:pPr>
        <w:pStyle w:val="14"/>
        <w:spacing w:before="60" w:after="60" w:line="240" w:lineRule="auto"/>
        <w:ind w:left="0"/>
        <w:contextualSpacing w:val="0"/>
        <w:jc w:val="both"/>
        <w:rPr>
          <w:rFonts w:ascii="Times New Roman" w:hAnsi="Times New Roman"/>
          <w:sz w:val="24"/>
          <w:szCs w:val="24"/>
        </w:rPr>
      </w:pPr>
      <w:r>
        <w:rPr>
          <w:rFonts w:ascii="Times New Roman" w:hAnsi="Times New Roman"/>
          <w:sz w:val="24"/>
          <w:szCs w:val="24"/>
        </w:rPr>
        <w:t>Calculate the optimal selling price.</w:t>
      </w:r>
    </w:p>
    <w:p>
      <w:pPr>
        <w:pStyle w:val="14"/>
        <w:spacing w:before="60" w:after="60" w:line="240" w:lineRule="auto"/>
        <w:ind w:left="0"/>
        <w:contextualSpacing w:val="0"/>
        <w:jc w:val="both"/>
        <w:rPr>
          <w:rFonts w:ascii="Times New Roman" w:hAnsi="Times New Roman"/>
          <w:sz w:val="24"/>
          <w:szCs w:val="24"/>
        </w:rPr>
      </w:pPr>
      <w:r>
        <w:rPr>
          <w:rFonts w:ascii="Times New Roman" w:hAnsi="Times New Roman"/>
          <w:sz w:val="24"/>
          <w:szCs w:val="24"/>
        </w:rPr>
        <w:t>Note. If price P = a – bx then Marginal Revenue = a – 2bx           (a=85, P=50, X=350)</w:t>
      </w:r>
    </w:p>
    <w:p>
      <w:pPr>
        <w:pStyle w:val="14"/>
        <w:spacing w:before="60" w:after="60" w:line="240" w:lineRule="auto"/>
        <w:ind w:left="0"/>
        <w:contextualSpacing w:val="0"/>
        <w:rPr>
          <w:rFonts w:ascii="Times New Roman" w:hAnsi="Times New Roman"/>
          <w:b/>
          <w:sz w:val="24"/>
          <w:szCs w:val="24"/>
        </w:rPr>
      </w:pPr>
      <w:r>
        <w:rPr>
          <w:rFonts w:ascii="Times New Roman" w:hAnsi="Times New Roman"/>
          <w:b/>
          <w:sz w:val="24"/>
          <w:szCs w:val="24"/>
        </w:rPr>
        <w:t>Solution:-</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A = the price at which demand is zero</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B = the amount by which price falls foe each stepped change in demand</w:t>
      </w:r>
    </w:p>
    <w:p>
      <w:pPr>
        <w:pStyle w:val="14"/>
        <w:spacing w:before="60" w:after="60" w:line="240" w:lineRule="auto"/>
        <w:ind w:left="0"/>
        <w:contextualSpacing w:val="0"/>
        <w:rPr>
          <w:rFonts w:ascii="Times New Roman" w:hAnsi="Times New Roman"/>
          <w:b/>
          <w:sz w:val="24"/>
          <w:szCs w:val="24"/>
          <w:u w:val="single"/>
        </w:rPr>
      </w:pPr>
      <w:r>
        <w:rPr>
          <w:rFonts w:ascii="Times New Roman" w:hAnsi="Times New Roman"/>
          <w:b/>
          <w:sz w:val="24"/>
          <w:szCs w:val="24"/>
          <w:u w:val="single"/>
        </w:rPr>
        <w:t>Step 1</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Assuming demand is linear, for every $5 increase in selling price demands falls by 50 units per week and vice versa.</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For demand to be zero, demand must fall by 500 units (which means that price must go up by (500 ÷50) x 5 = $50). Therefore a = $35 + $50 = $85.</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Alternative approach</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You could use the formula approach to replace step 1 above.</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P = a – bx</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35 = a – 0.1 x 500</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35 = a – 50</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A = 85</w:t>
      </w:r>
    </w:p>
    <w:p>
      <w:pPr>
        <w:pStyle w:val="14"/>
        <w:spacing w:before="60" w:after="60" w:line="240" w:lineRule="auto"/>
        <w:ind w:left="0"/>
        <w:contextualSpacing w:val="0"/>
        <w:rPr>
          <w:rFonts w:ascii="Times New Roman" w:hAnsi="Times New Roman"/>
          <w:b/>
          <w:sz w:val="24"/>
          <w:szCs w:val="24"/>
          <w:u w:val="single"/>
        </w:rPr>
      </w:pPr>
      <w:r>
        <w:rPr>
          <w:rFonts w:ascii="Times New Roman" w:hAnsi="Times New Roman"/>
          <w:b/>
          <w:sz w:val="24"/>
          <w:szCs w:val="24"/>
          <w:u w:val="single"/>
        </w:rPr>
        <w:t>Step 2</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P = a – bx</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A = 85 (from step 1 above)</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b = 5 ÷50 = 0.1</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 xml:space="preserve"> The demand equation is:</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P  = 85 – 0.1x</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Marginal revenue = 85 – 0.2x</w:t>
      </w:r>
    </w:p>
    <w:p>
      <w:pPr>
        <w:pStyle w:val="14"/>
        <w:spacing w:before="60" w:after="60" w:line="240" w:lineRule="auto"/>
        <w:ind w:left="0"/>
        <w:contextualSpacing w:val="0"/>
        <w:rPr>
          <w:rFonts w:ascii="Times New Roman" w:hAnsi="Times New Roman"/>
          <w:b/>
          <w:sz w:val="24"/>
          <w:szCs w:val="24"/>
          <w:u w:val="single"/>
        </w:rPr>
      </w:pPr>
      <w:r>
        <w:rPr>
          <w:rFonts w:ascii="Times New Roman" w:hAnsi="Times New Roman"/>
          <w:b/>
          <w:sz w:val="24"/>
          <w:szCs w:val="24"/>
          <w:u w:val="single"/>
        </w:rPr>
        <w:t>Step 3</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 xml:space="preserve"> This occurs when MR = MC (where marginal cost is assumed to be the variable cost per unit)</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85 – 0.2x = 15</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0.2x = 85 – 15</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X = 350</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 xml:space="preserve">Substitute this value of x into the demand equation to obtain the optimal selling price </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P = 85 – (0.1 x 350)</w:t>
      </w:r>
    </w:p>
    <w:p>
      <w:pPr>
        <w:pStyle w:val="14"/>
        <w:spacing w:before="60" w:after="60" w:line="240" w:lineRule="auto"/>
        <w:ind w:left="0"/>
        <w:contextualSpacing w:val="0"/>
        <w:rPr>
          <w:rFonts w:ascii="Times New Roman" w:hAnsi="Times New Roman"/>
          <w:sz w:val="24"/>
          <w:szCs w:val="24"/>
        </w:rPr>
      </w:pPr>
      <w:r>
        <w:rPr>
          <w:rFonts w:ascii="Times New Roman" w:hAnsi="Times New Roman"/>
          <w:sz w:val="24"/>
          <w:szCs w:val="24"/>
        </w:rPr>
        <w:t xml:space="preserve">P = $50 </w:t>
      </w:r>
    </w:p>
    <w:p>
      <w:pPr>
        <w:pStyle w:val="14"/>
        <w:spacing w:before="60" w:after="60" w:line="240" w:lineRule="auto"/>
        <w:ind w:left="0"/>
        <w:contextualSpacing w:val="0"/>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spacing w:before="80" w:after="8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10</w:t>
      </w:r>
      <w:r>
        <w:rPr>
          <w:rFonts w:ascii="Times New Roman" w:hAnsi="Times New Roman"/>
          <w:b/>
          <w:sz w:val="24"/>
          <w:szCs w:val="24"/>
        </w:rPr>
        <w:t xml:space="preserve">: </w:t>
      </w:r>
      <w:r>
        <w:rPr>
          <w:rFonts w:ascii="Times New Roman" w:hAnsi="Times New Roman"/>
          <w:sz w:val="24"/>
          <w:szCs w:val="24"/>
        </w:rPr>
        <w:t>A company is launching a new product. Market research shows that if the selling price of the product is $100 then demand will be 1,200 units, but for every $10 increase in selling price there will be a corresponding decrease in demand of 200 units and for every $10 decrease in selling price there will be a corresponding increase in demand for 200 units. The estimated variable costs of the product are $30 per unit. There are no specific fixed costs but general fixed costs are absorbed sing an absorption rate of $8 per unit.</w:t>
      </w:r>
    </w:p>
    <w:p>
      <w:pPr>
        <w:spacing w:before="80" w:after="80" w:line="240" w:lineRule="auto"/>
        <w:jc w:val="both"/>
        <w:rPr>
          <w:rFonts w:ascii="Times New Roman" w:hAnsi="Times New Roman"/>
          <w:sz w:val="24"/>
          <w:szCs w:val="24"/>
        </w:rPr>
      </w:pPr>
      <w:r>
        <w:rPr>
          <w:rFonts w:ascii="Times New Roman" w:hAnsi="Times New Roman"/>
          <w:sz w:val="24"/>
          <w:szCs w:val="24"/>
        </w:rPr>
        <w:t>Calculate the selling price at which profit is maximized.</w:t>
      </w:r>
    </w:p>
    <w:p>
      <w:pPr>
        <w:spacing w:before="80" w:after="80" w:line="240" w:lineRule="auto"/>
        <w:jc w:val="both"/>
        <w:rPr>
          <w:rFonts w:ascii="Times New Roman" w:hAnsi="Times New Roman"/>
          <w:sz w:val="24"/>
          <w:szCs w:val="24"/>
        </w:rPr>
      </w:pPr>
      <w:r>
        <w:rPr>
          <w:rFonts w:ascii="Times New Roman" w:hAnsi="Times New Roman"/>
          <w:sz w:val="24"/>
          <w:szCs w:val="24"/>
        </w:rPr>
        <w:t>Note:- When Price = a - bx then Marginal Revenue = a-2bx.</w:t>
      </w:r>
    </w:p>
    <w:p>
      <w:pPr>
        <w:spacing w:before="100" w:after="100" w:line="240" w:lineRule="auto"/>
        <w:jc w:val="both"/>
        <w:rPr>
          <w:rFonts w:ascii="Times New Roman" w:hAnsi="Times New Roman"/>
          <w:sz w:val="24"/>
          <w:szCs w:val="24"/>
        </w:rPr>
      </w:pPr>
      <w:r>
        <w:rPr>
          <w:rFonts w:ascii="Times New Roman" w:hAnsi="Times New Roman"/>
          <w:b/>
          <w:sz w:val="24"/>
          <w:szCs w:val="24"/>
        </w:rPr>
        <w:t xml:space="preserve">Solution: </w:t>
      </w:r>
      <w:r>
        <w:rPr>
          <w:rFonts w:ascii="Times New Roman" w:hAnsi="Times New Roman"/>
          <w:sz w:val="24"/>
          <w:szCs w:val="24"/>
        </w:rPr>
        <w:t>The question states the formulate for the demand curve and for marginal revenue. What you need to do is work out the values of “a” and “b” to substitute into the two formulae. You can then work out the profit-maximizing price using MR=MC. Remember that “a” is the price at which demand would be nil and “b” is the amount by which price falls for each stepped change in demand.</w:t>
      </w:r>
    </w:p>
    <w:p>
      <w:pPr>
        <w:pStyle w:val="26"/>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pacing w:before="80" w:after="8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11</w:t>
      </w:r>
      <w:r>
        <w:rPr>
          <w:rFonts w:ascii="Times New Roman" w:hAnsi="Times New Roman"/>
          <w:b/>
          <w:sz w:val="24"/>
          <w:szCs w:val="24"/>
        </w:rPr>
        <w:t xml:space="preserve">: </w:t>
      </w:r>
      <w:r>
        <w:rPr>
          <w:rFonts w:ascii="Times New Roman" w:hAnsi="Times New Roman"/>
          <w:sz w:val="24"/>
          <w:szCs w:val="24"/>
        </w:rPr>
        <w:t>TQ manufactures and retails second generation mobile (cell) phones. The following details relate to one model of phone:</w:t>
      </w:r>
    </w:p>
    <w:tbl>
      <w:tblPr>
        <w:tblStyle w:val="12"/>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95"/>
        <w:gridCol w:w="1625"/>
        <w:gridCol w:w="1649"/>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b/>
                <w:sz w:val="28"/>
                <w:szCs w:val="28"/>
              </w:rPr>
            </w:pPr>
          </w:p>
        </w:tc>
        <w:tc>
          <w:tcPr>
            <w:tcW w:w="1710" w:type="dxa"/>
            <w:shd w:val="clear" w:color="auto" w:fill="C8C8C8"/>
          </w:tcPr>
          <w:p>
            <w:pPr>
              <w:spacing w:before="60" w:after="60" w:line="240" w:lineRule="auto"/>
              <w:jc w:val="right"/>
              <w:rPr>
                <w:rFonts w:ascii="Times New Roman" w:hAnsi="Times New Roman"/>
                <w:b/>
                <w:sz w:val="28"/>
                <w:szCs w:val="28"/>
              </w:rPr>
            </w:pPr>
          </w:p>
        </w:tc>
        <w:tc>
          <w:tcPr>
            <w:tcW w:w="1710" w:type="dxa"/>
            <w:shd w:val="clear" w:color="auto" w:fill="C8C8C8"/>
          </w:tcPr>
          <w:p>
            <w:pPr>
              <w:spacing w:before="60" w:after="60" w:line="240" w:lineRule="auto"/>
              <w:jc w:val="right"/>
              <w:rPr>
                <w:rFonts w:ascii="Times New Roman" w:hAnsi="Times New Roman"/>
                <w:b/>
                <w:sz w:val="28"/>
                <w:szCs w:val="28"/>
              </w:rPr>
            </w:pPr>
          </w:p>
        </w:tc>
        <w:tc>
          <w:tcPr>
            <w:tcW w:w="153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Budgeted selling Price</w:t>
            </w:r>
          </w:p>
        </w:tc>
        <w:tc>
          <w:tcPr>
            <w:tcW w:w="1710" w:type="dxa"/>
            <w:shd w:val="clear" w:color="auto" w:fill="C8C8C8"/>
          </w:tcPr>
          <w:p>
            <w:pPr>
              <w:spacing w:before="60" w:after="60" w:line="240" w:lineRule="auto"/>
              <w:jc w:val="right"/>
              <w:rPr>
                <w:rFonts w:ascii="Times New Roman" w:hAnsi="Times New Roman"/>
                <w:sz w:val="28"/>
                <w:szCs w:val="28"/>
              </w:rPr>
            </w:pPr>
          </w:p>
        </w:tc>
        <w:tc>
          <w:tcPr>
            <w:tcW w:w="171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Budgeted variable cost</w:t>
            </w:r>
          </w:p>
        </w:tc>
        <w:tc>
          <w:tcPr>
            <w:tcW w:w="1710" w:type="dxa"/>
            <w:shd w:val="clear" w:color="auto" w:fill="C8C8C8"/>
          </w:tcPr>
          <w:p>
            <w:pPr>
              <w:spacing w:before="60" w:after="60" w:line="240" w:lineRule="auto"/>
              <w:jc w:val="right"/>
              <w:rPr>
                <w:rFonts w:ascii="Times New Roman" w:hAnsi="Times New Roman"/>
                <w:sz w:val="28"/>
                <w:szCs w:val="28"/>
              </w:rPr>
            </w:pPr>
          </w:p>
        </w:tc>
        <w:tc>
          <w:tcPr>
            <w:tcW w:w="171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Budgeted fixed cost</w:t>
            </w:r>
          </w:p>
        </w:tc>
        <w:tc>
          <w:tcPr>
            <w:tcW w:w="1710" w:type="dxa"/>
            <w:shd w:val="clear" w:color="auto" w:fill="C8C8C8"/>
          </w:tcPr>
          <w:p>
            <w:pPr>
              <w:spacing w:before="60" w:after="60" w:line="240" w:lineRule="auto"/>
              <w:jc w:val="right"/>
              <w:rPr>
                <w:rFonts w:ascii="Times New Roman" w:hAnsi="Times New Roman"/>
                <w:sz w:val="28"/>
                <w:szCs w:val="28"/>
              </w:rPr>
            </w:pPr>
          </w:p>
        </w:tc>
        <w:tc>
          <w:tcPr>
            <w:tcW w:w="1710" w:type="dxa"/>
            <w:shd w:val="clear" w:color="auto" w:fill="C8C8C8"/>
          </w:tcPr>
          <w:p>
            <w:pPr>
              <w:spacing w:before="60" w:after="60" w:line="240" w:lineRule="auto"/>
              <w:jc w:val="right"/>
              <w:rPr>
                <w:rFonts w:ascii="Times New Roman" w:hAnsi="Times New Roman"/>
                <w:sz w:val="28"/>
                <w:szCs w:val="28"/>
              </w:rPr>
            </w:pP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b/>
                <w:sz w:val="24"/>
                <w:szCs w:val="24"/>
              </w:rPr>
            </w:pPr>
            <w:r>
              <w:rPr>
                <w:rFonts w:ascii="Times New Roman" w:hAnsi="Times New Roman"/>
                <w:b/>
                <w:sz w:val="24"/>
                <w:szCs w:val="24"/>
              </w:rPr>
              <w:t>Period</w:t>
            </w:r>
          </w:p>
        </w:tc>
        <w:tc>
          <w:tcPr>
            <w:tcW w:w="171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Period1</w:t>
            </w:r>
          </w:p>
        </w:tc>
        <w:tc>
          <w:tcPr>
            <w:tcW w:w="171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Period 2</w:t>
            </w:r>
          </w:p>
        </w:tc>
        <w:tc>
          <w:tcPr>
            <w:tcW w:w="1530" w:type="dxa"/>
            <w:shd w:val="clear" w:color="auto" w:fill="C8C8C8"/>
          </w:tcPr>
          <w:p>
            <w:pPr>
              <w:spacing w:before="60" w:after="60" w:line="240" w:lineRule="auto"/>
              <w:jc w:val="right"/>
              <w:rPr>
                <w:rFonts w:ascii="Times New Roman" w:hAnsi="Times New Roman"/>
                <w:b/>
                <w:sz w:val="24"/>
                <w:szCs w:val="24"/>
              </w:rPr>
            </w:pPr>
            <w:r>
              <w:rPr>
                <w:rFonts w:ascii="Times New Roman" w:hAnsi="Times New Roman"/>
                <w:b/>
                <w:sz w:val="24"/>
                <w:szCs w:val="24"/>
              </w:rPr>
              <w:t>Period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Budgeted production and sales (units)</w:t>
            </w:r>
          </w:p>
        </w:tc>
        <w:tc>
          <w:tcPr>
            <w:tcW w:w="17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520</w:t>
            </w:r>
          </w:p>
        </w:tc>
        <w:tc>
          <w:tcPr>
            <w:tcW w:w="17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590</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58"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Fixed overhead volume variance</w:t>
            </w:r>
          </w:p>
        </w:tc>
        <w:tc>
          <w:tcPr>
            <w:tcW w:w="17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$1,200 (A)</w:t>
            </w:r>
          </w:p>
        </w:tc>
        <w:tc>
          <w:tcPr>
            <w:tcW w:w="17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$1,900(A)</w:t>
            </w:r>
          </w:p>
        </w:tc>
        <w:tc>
          <w:tcPr>
            <w:tcW w:w="153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$2,600(A)</w:t>
            </w:r>
          </w:p>
        </w:tc>
      </w:tr>
    </w:tbl>
    <w:p>
      <w:pPr>
        <w:spacing w:before="100" w:after="100" w:line="240" w:lineRule="auto"/>
        <w:jc w:val="both"/>
        <w:rPr>
          <w:rFonts w:ascii="Times New Roman" w:hAnsi="Times New Roman"/>
          <w:sz w:val="24"/>
          <w:szCs w:val="24"/>
        </w:rPr>
      </w:pPr>
      <w:r>
        <w:rPr>
          <w:rFonts w:ascii="Times New Roman" w:hAnsi="Times New Roman"/>
          <w:sz w:val="24"/>
          <w:szCs w:val="24"/>
        </w:rPr>
        <w:t>There was no change in the level of stock during any of periods 1 TO 3.</w:t>
      </w:r>
    </w:p>
    <w:p>
      <w:pPr>
        <w:spacing w:before="120" w:after="120" w:line="240" w:lineRule="auto"/>
        <w:jc w:val="both"/>
        <w:rPr>
          <w:rFonts w:ascii="Times New Roman" w:hAnsi="Times New Roman"/>
          <w:sz w:val="24"/>
          <w:szCs w:val="24"/>
        </w:rPr>
      </w:pPr>
      <w:r>
        <w:rPr>
          <w:rFonts w:ascii="Times New Roman" w:hAnsi="Times New Roman"/>
          <w:sz w:val="24"/>
          <w:szCs w:val="24"/>
        </w:rPr>
        <w:t>The Board of Directors has expected sales to keep on growing but, instead, they appeared to have stablised. This has led to the adverse fixed overhead volume variances. It is now the start of period 4 and the Board of Directors is concerned at the large variances that have occurred during the first three periods of the year. The Sales and Marketing Director has confirmed that the past trend of sales is likely to continue unless changes are made to the selling price of the product. Further analysis of the market for the mobile phone suggest that demand would be zero if the selling price was raised to $100 or more.</w:t>
      </w:r>
    </w:p>
    <w:p>
      <w:pPr>
        <w:shd w:val="clear" w:color="auto" w:fill="C8C8C8"/>
        <w:spacing w:before="120" w:after="120" w:line="240" w:lineRule="auto"/>
        <w:rPr>
          <w:rFonts w:ascii="Times New Roman" w:hAnsi="Times New Roman"/>
          <w:b/>
          <w:sz w:val="24"/>
          <w:szCs w:val="24"/>
        </w:rPr>
      </w:pPr>
      <w:r>
        <w:rPr>
          <w:rFonts w:ascii="Times New Roman" w:hAnsi="Times New Roman"/>
          <w:b/>
          <w:sz w:val="24"/>
          <w:szCs w:val="24"/>
        </w:rPr>
        <w:t>Required:</w:t>
      </w:r>
    </w:p>
    <w:p>
      <w:pPr>
        <w:numPr>
          <w:ilvl w:val="0"/>
          <w:numId w:val="6"/>
        </w:numPr>
        <w:spacing w:before="120" w:after="120" w:line="240" w:lineRule="auto"/>
        <w:ind w:left="792" w:hanging="432"/>
        <w:jc w:val="both"/>
        <w:rPr>
          <w:rFonts w:ascii="Times New Roman" w:hAnsi="Times New Roman"/>
          <w:sz w:val="24"/>
          <w:szCs w:val="24"/>
        </w:rPr>
      </w:pPr>
      <w:r>
        <w:rPr>
          <w:rFonts w:ascii="Times New Roman" w:hAnsi="Times New Roman"/>
          <w:sz w:val="24"/>
          <w:szCs w:val="24"/>
        </w:rPr>
        <w:t>Calculate the price that TQ should have charged for the phone assuming that it wished to maximize the contribution from this product.</w:t>
      </w:r>
    </w:p>
    <w:p>
      <w:pPr>
        <w:spacing w:before="120" w:after="120" w:line="240" w:lineRule="auto"/>
        <w:ind w:left="792"/>
        <w:jc w:val="both"/>
        <w:rPr>
          <w:rFonts w:ascii="Times New Roman" w:hAnsi="Times New Roman"/>
          <w:sz w:val="24"/>
          <w:szCs w:val="24"/>
        </w:rPr>
      </w:pPr>
      <w:r>
        <w:rPr>
          <w:rFonts w:ascii="Times New Roman" w:hAnsi="Times New Roman"/>
          <w:sz w:val="24"/>
          <w:szCs w:val="24"/>
        </w:rPr>
        <w:t>Note. If price = a- bx then marginal revenue = a- 2bx.</w:t>
      </w:r>
    </w:p>
    <w:p>
      <w:pPr>
        <w:numPr>
          <w:ilvl w:val="0"/>
          <w:numId w:val="6"/>
        </w:numPr>
        <w:spacing w:before="120" w:after="120" w:line="240" w:lineRule="auto"/>
        <w:ind w:left="792" w:hanging="432"/>
        <w:jc w:val="both"/>
        <w:rPr>
          <w:rFonts w:ascii="Times New Roman" w:hAnsi="Times New Roman"/>
          <w:sz w:val="24"/>
          <w:szCs w:val="24"/>
        </w:rPr>
      </w:pPr>
      <w:r>
        <w:rPr>
          <w:rFonts w:ascii="Times New Roman" w:hAnsi="Times New Roman"/>
          <w:sz w:val="24"/>
          <w:szCs w:val="24"/>
        </w:rPr>
        <w:t>Calculate the difference between the contribution that would have been earned at the optimal price and the actual contribution earned during period 3, assuming the variance costs per unit were as budgeted.</w:t>
      </w:r>
    </w:p>
    <w:p>
      <w:pPr>
        <w:spacing w:before="100" w:after="100" w:line="240" w:lineRule="auto"/>
        <w:rPr>
          <w:rFonts w:hint="eastAsia" w:ascii="Times New Roman Bold" w:hAnsi="Times New Roman Bold"/>
          <w:b/>
          <w:sz w:val="24"/>
          <w:szCs w:val="28"/>
        </w:rPr>
      </w:pPr>
      <w:r>
        <w:rPr>
          <w:rFonts w:ascii="Times New Roman Bold" w:hAnsi="Times New Roman Bold"/>
          <w:b/>
          <w:sz w:val="24"/>
          <w:szCs w:val="28"/>
        </w:rPr>
        <w:t xml:space="preserve">Answer: </w:t>
      </w:r>
      <w:r>
        <w:rPr>
          <w:rFonts w:ascii="Times New Roman Bold" w:hAnsi="Times New Roman Bold"/>
          <w:b/>
          <w:sz w:val="24"/>
          <w:szCs w:val="24"/>
        </w:rPr>
        <w:t>TQ</w:t>
      </w:r>
    </w:p>
    <w:p>
      <w:pPr>
        <w:numPr>
          <w:ilvl w:val="0"/>
          <w:numId w:val="7"/>
        </w:numPr>
        <w:spacing w:before="100" w:after="100" w:line="240" w:lineRule="auto"/>
        <w:ind w:left="360"/>
        <w:rPr>
          <w:rFonts w:ascii="Times New Roman" w:hAnsi="Times New Roman"/>
          <w:sz w:val="24"/>
          <w:szCs w:val="24"/>
        </w:rPr>
      </w:pPr>
      <w:r>
        <w:rPr>
          <w:rFonts w:ascii="Times New Roman" w:hAnsi="Times New Roman"/>
          <w:sz w:val="24"/>
          <w:szCs w:val="24"/>
        </w:rPr>
        <w:t>(i) P = a-bx</w:t>
      </w:r>
    </w:p>
    <w:p>
      <w:pPr>
        <w:spacing w:before="100" w:after="100" w:line="240" w:lineRule="auto"/>
        <w:ind w:left="360"/>
        <w:rPr>
          <w:rFonts w:ascii="Times New Roman" w:hAnsi="Times New Roman"/>
          <w:sz w:val="24"/>
          <w:szCs w:val="24"/>
        </w:rPr>
      </w:pPr>
      <w:r>
        <w:rPr>
          <w:rFonts w:ascii="Times New Roman" w:hAnsi="Times New Roman"/>
          <w:sz w:val="24"/>
          <w:szCs w:val="24"/>
        </w:rPr>
        <w:t>When P = 100, x = 0</w:t>
      </w:r>
    </w:p>
    <w:p>
      <w:pPr>
        <w:spacing w:before="100" w:after="100" w:line="240" w:lineRule="auto"/>
        <w:ind w:left="360"/>
        <w:rPr>
          <w:rFonts w:ascii="Times New Roman" w:hAnsi="Times New Roman"/>
          <w:sz w:val="24"/>
          <w:szCs w:val="24"/>
        </w:rPr>
      </w:pPr>
      <w:r>
        <w:rPr>
          <w:rFonts w:ascii="Times New Roman" w:hAnsi="Times New Roman"/>
          <w:sz w:val="24"/>
          <w:szCs w:val="24"/>
        </w:rPr>
        <w:t>Therefore, using above equation, a = 100</w:t>
      </w:r>
    </w:p>
    <w:p>
      <w:pPr>
        <w:spacing w:before="100" w:after="100" w:line="240" w:lineRule="auto"/>
        <w:ind w:left="360"/>
        <w:rPr>
          <w:rFonts w:ascii="Times New Roman" w:hAnsi="Times New Roman"/>
          <w:sz w:val="24"/>
          <w:szCs w:val="24"/>
        </w:rPr>
      </w:pPr>
      <w:r>
        <w:rPr>
          <w:rFonts w:ascii="Times New Roman" w:hAnsi="Times New Roman"/>
          <w:sz w:val="24"/>
          <w:szCs w:val="24"/>
        </w:rPr>
        <w:t>Using fixed overhead volume variance to find actual sales units:</w:t>
      </w:r>
    </w:p>
    <w:p>
      <w:pPr>
        <w:spacing w:before="100" w:after="100" w:line="240" w:lineRule="auto"/>
        <w:ind w:left="360"/>
        <w:jc w:val="both"/>
        <w:rPr>
          <w:rFonts w:ascii="Times New Roman" w:hAnsi="Times New Roman"/>
          <w:sz w:val="24"/>
          <w:szCs w:val="24"/>
        </w:rPr>
      </w:pPr>
      <w:r>
        <w:rPr>
          <w:rFonts w:ascii="Times New Roman" w:hAnsi="Times New Roman"/>
          <w:sz w:val="24"/>
          <w:szCs w:val="24"/>
        </w:rPr>
        <w:t xml:space="preserve">Fixed overhead volume variance = (budgeted units – actual units) × standard fixed overhead rate </w:t>
      </w:r>
    </w:p>
    <w:p>
      <w:pPr>
        <w:spacing w:before="100" w:after="100" w:line="240" w:lineRule="auto"/>
        <w:ind w:left="360"/>
        <w:rPr>
          <w:rFonts w:hint="eastAsia" w:ascii="Times New Roman Bold" w:hAnsi="Times New Roman Bold"/>
          <w:b/>
          <w:sz w:val="24"/>
          <w:szCs w:val="24"/>
        </w:rPr>
      </w:pPr>
      <w:r>
        <w:rPr>
          <w:rFonts w:ascii="Times New Roman Bold" w:hAnsi="Times New Roman Bold"/>
          <w:b/>
          <w:sz w:val="24"/>
          <w:szCs w:val="24"/>
        </w:rPr>
        <w:t>Rearranging:</w:t>
      </w:r>
    </w:p>
    <w:p>
      <w:pPr>
        <w:spacing w:before="100" w:after="100" w:line="240" w:lineRule="auto"/>
        <w:ind w:left="360"/>
        <w:rPr>
          <w:rFonts w:ascii="Times New Roman" w:hAnsi="Times New Roman"/>
          <w:sz w:val="24"/>
          <w:szCs w:val="24"/>
        </w:rPr>
      </w:pPr>
      <w:r>
        <w:rPr>
          <w:rFonts w:ascii="Times New Roman" w:hAnsi="Times New Roman"/>
          <w:sz w:val="24"/>
          <w:szCs w:val="24"/>
        </w:rPr>
        <w:t xml:space="preserve">Actual units = budgeted units – </w:t>
      </w:r>
      <m:oMath>
        <m:f>
          <m:fPr>
            <m:ctrlPr>
              <w:rPr>
                <w:rFonts w:ascii="Cambria Math" w:hAnsi="Times New Roman"/>
                <w:sz w:val="28"/>
                <w:szCs w:val="28"/>
              </w:rPr>
            </m:ctrlPr>
          </m:fPr>
          <m:num>
            <m:r>
              <m:rPr>
                <m:sty m:val="p"/>
              </m:rPr>
              <w:rPr>
                <w:rFonts w:ascii="Cambria Math" w:hAnsi="Times New Roman"/>
                <w:sz w:val="28"/>
                <w:szCs w:val="28"/>
              </w:rPr>
              <m:t>fixed overhead volume variance</m:t>
            </m:r>
            <m:ctrlPr>
              <w:rPr>
                <w:rFonts w:ascii="Cambria Math" w:hAnsi="Times New Roman"/>
                <w:sz w:val="28"/>
                <w:szCs w:val="28"/>
              </w:rPr>
            </m:ctrlPr>
          </m:num>
          <m:den>
            <m:r>
              <m:rPr>
                <m:sty m:val="p"/>
              </m:rPr>
              <w:rPr>
                <w:rFonts w:ascii="Cambria Math" w:hAnsi="Times New Roman"/>
                <w:sz w:val="28"/>
                <w:szCs w:val="28"/>
              </w:rPr>
              <m:t>standard fixed overhead rate</m:t>
            </m:r>
            <m:ctrlPr>
              <w:rPr>
                <w:rFonts w:ascii="Cambria Math" w:hAnsi="Times New Roman"/>
                <w:sz w:val="28"/>
                <w:szCs w:val="28"/>
              </w:rPr>
            </m:ctrlPr>
          </m:den>
        </m:f>
      </m:oMath>
    </w:p>
    <w:tbl>
      <w:tblPr>
        <w:tblStyle w:val="13"/>
        <w:tblW w:w="7920"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1580"/>
        <w:gridCol w:w="1777"/>
        <w:gridCol w:w="2973"/>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c>
          <w:tcPr>
            <w:tcW w:w="2029" w:type="dxa"/>
            <w:shd w:val="clear" w:color="auto" w:fill="C8C8C8"/>
          </w:tcPr>
          <w:p>
            <w:pPr>
              <w:spacing w:before="60" w:after="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Period</w:t>
            </w:r>
          </w:p>
        </w:tc>
        <w:tc>
          <w:tcPr>
            <w:tcW w:w="2167" w:type="dxa"/>
            <w:shd w:val="clear" w:color="auto" w:fill="C8C8C8"/>
          </w:tcPr>
          <w:p>
            <w:pPr>
              <w:spacing w:before="60" w:after="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Budgeted units</w:t>
            </w:r>
          </w:p>
        </w:tc>
        <w:tc>
          <w:tcPr>
            <w:tcW w:w="4064" w:type="dxa"/>
            <w:shd w:val="clear" w:color="auto" w:fill="C8C8C8"/>
          </w:tcPr>
          <w:p>
            <w:pPr>
              <w:spacing w:before="60" w:after="60" w:line="240" w:lineRule="auto"/>
              <w:jc w:val="center"/>
              <w:rPr>
                <w:rFonts w:ascii="Times New Roman" w:hAnsi="Times New Roman" w:eastAsia="Times New Roman" w:cs="Times New Roman"/>
                <w:sz w:val="24"/>
                <w:szCs w:val="24"/>
              </w:rPr>
            </w:pPr>
            <m:oMathPara>
              <m:oMath>
                <m:f>
                  <m:fPr>
                    <m:ctrlPr>
                      <w:rPr>
                        <w:rFonts w:ascii="Cambria Math" w:hAnsi="Times New Roman" w:eastAsia="Times New Roman" w:cs="Times New Roman"/>
                        <w:sz w:val="24"/>
                        <w:szCs w:val="24"/>
                      </w:rPr>
                    </m:ctrlPr>
                  </m:fPr>
                  <m:num>
                    <m:r>
                      <m:rPr>
                        <m:sty m:val="p"/>
                      </m:rPr>
                      <w:rPr>
                        <w:rFonts w:ascii="Cambria Math" w:hAnsi="Times New Roman" w:eastAsia="Times New Roman" w:cs="Times New Roman"/>
                        <w:sz w:val="24"/>
                        <w:szCs w:val="24"/>
                      </w:rPr>
                      <m:t>fixed overhead volume variance</m:t>
                    </m:r>
                    <m:ctrlPr>
                      <w:rPr>
                        <w:rFonts w:ascii="Cambria Math" w:hAnsi="Times New Roman" w:eastAsia="Times New Roman" w:cs="Times New Roman"/>
                        <w:sz w:val="24"/>
                        <w:szCs w:val="24"/>
                      </w:rPr>
                    </m:ctrlPr>
                  </m:num>
                  <m:den>
                    <m:r>
                      <m:rPr>
                        <m:sty m:val="p"/>
                      </m:rPr>
                      <w:rPr>
                        <w:rFonts w:ascii="Cambria Math" w:hAnsi="Times New Roman" w:eastAsia="Times New Roman" w:cs="Times New Roman"/>
                        <w:sz w:val="24"/>
                        <w:szCs w:val="24"/>
                      </w:rPr>
                      <m:t>standard fixed overhead rate</m:t>
                    </m:r>
                    <m:ctrlPr>
                      <w:rPr>
                        <w:rFonts w:ascii="Cambria Math" w:hAnsi="Times New Roman" w:eastAsia="Times New Roman" w:cs="Times New Roman"/>
                        <w:sz w:val="24"/>
                        <w:szCs w:val="24"/>
                      </w:rPr>
                    </m:ctrlPr>
                  </m:den>
                </m:f>
              </m:oMath>
            </m:oMathPara>
          </w:p>
        </w:tc>
        <w:tc>
          <w:tcPr>
            <w:tcW w:w="2036" w:type="dxa"/>
            <w:shd w:val="clear" w:color="auto" w:fill="C8C8C8"/>
          </w:tcPr>
          <w:p>
            <w:pPr>
              <w:spacing w:before="60" w:after="60" w:line="240" w:lineRule="auto"/>
              <w:jc w:val="cente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Actual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9" w:type="dxa"/>
            <w:shd w:val="clear" w:color="auto" w:fill="C8C8C8"/>
          </w:tcPr>
          <w:p>
            <w:pPr>
              <w:spacing w:before="60" w:after="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167" w:type="dxa"/>
            <w:shd w:val="clear" w:color="auto" w:fill="C8C8C8"/>
          </w:tcPr>
          <w:p>
            <w:pPr>
              <w:spacing w:before="60" w:after="6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520</w:t>
            </w:r>
          </w:p>
        </w:tc>
        <w:tc>
          <w:tcPr>
            <w:tcW w:w="4064" w:type="dxa"/>
            <w:shd w:val="clear" w:color="auto" w:fill="C8C8C8"/>
          </w:tcPr>
          <w:p>
            <w:pPr>
              <w:spacing w:before="60" w:after="60" w:line="240" w:lineRule="auto"/>
              <w:jc w:val="center"/>
              <w:rPr>
                <w:rFonts w:ascii="Times New Roman" w:hAnsi="Times New Roman" w:eastAsia="Times New Roman" w:cs="Times New Roman"/>
                <w:sz w:val="28"/>
                <w:szCs w:val="28"/>
              </w:rPr>
            </w:pPr>
            <m:oMathPara>
              <m:oMath>
                <m:f>
                  <m:fPr>
                    <m:ctrlPr>
                      <w:rPr>
                        <w:rFonts w:ascii="Cambria Math" w:hAnsi="Times New Roman" w:eastAsia="Times New Roman" w:cs="Times New Roman"/>
                        <w:sz w:val="28"/>
                        <w:szCs w:val="28"/>
                      </w:rPr>
                    </m:ctrlPr>
                  </m:fPr>
                  <m:num>
                    <m:r>
                      <m:rPr>
                        <m:sty m:val="p"/>
                      </m:rPr>
                      <w:rPr>
                        <w:rFonts w:ascii="Cambria Math" w:hAnsi="Times New Roman" w:eastAsia="Times New Roman" w:cs="Times New Roman"/>
                        <w:sz w:val="28"/>
                        <w:szCs w:val="28"/>
                      </w:rPr>
                      <m:t>1,200</m:t>
                    </m:r>
                    <m:ctrlPr>
                      <w:rPr>
                        <w:rFonts w:ascii="Cambria Math" w:hAnsi="Times New Roman" w:eastAsia="Times New Roman" w:cs="Times New Roman"/>
                        <w:sz w:val="28"/>
                        <w:szCs w:val="28"/>
                      </w:rPr>
                    </m:ctrlPr>
                  </m:num>
                  <m:den>
                    <m:r>
                      <m:rPr>
                        <m:sty m:val="p"/>
                      </m:rPr>
                      <w:rPr>
                        <w:rFonts w:ascii="Cambria Math" w:hAnsi="Times New Roman" w:eastAsia="Times New Roman" w:cs="Times New Roman"/>
                        <w:sz w:val="28"/>
                        <w:szCs w:val="28"/>
                      </w:rPr>
                      <m:t>10</m:t>
                    </m:r>
                    <m:ctrlPr>
                      <w:rPr>
                        <w:rFonts w:ascii="Cambria Math" w:hAnsi="Times New Roman" w:eastAsia="Times New Roman" w:cs="Times New Roman"/>
                        <w:sz w:val="28"/>
                        <w:szCs w:val="28"/>
                      </w:rPr>
                    </m:ctrlPr>
                  </m:den>
                </m:f>
              </m:oMath>
            </m:oMathPara>
          </w:p>
        </w:tc>
        <w:tc>
          <w:tcPr>
            <w:tcW w:w="2036" w:type="dxa"/>
            <w:shd w:val="clear" w:color="auto" w:fill="C8C8C8"/>
          </w:tcPr>
          <w:p>
            <w:pPr>
              <w:spacing w:before="60" w:after="60" w:line="240" w:lineRule="auto"/>
              <w:jc w:val="right"/>
              <w:rPr>
                <w:rFonts w:ascii="Times New Roman" w:hAnsi="Times New Roman" w:eastAsia="Times New Roman" w:cs="Times New Roman"/>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9" w:type="dxa"/>
            <w:shd w:val="clear" w:color="auto" w:fill="C8C8C8"/>
          </w:tcPr>
          <w:p>
            <w:pPr>
              <w:spacing w:before="60" w:after="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167" w:type="dxa"/>
            <w:shd w:val="clear" w:color="auto" w:fill="C8C8C8"/>
          </w:tcPr>
          <w:p>
            <w:pPr>
              <w:spacing w:before="60" w:after="6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590</w:t>
            </w:r>
          </w:p>
        </w:tc>
        <w:tc>
          <w:tcPr>
            <w:tcW w:w="4064" w:type="dxa"/>
            <w:shd w:val="clear" w:color="auto" w:fill="C8C8C8"/>
          </w:tcPr>
          <w:p>
            <w:pPr>
              <w:spacing w:before="60" w:after="60" w:line="240" w:lineRule="auto"/>
              <w:jc w:val="center"/>
              <w:rPr>
                <w:rFonts w:ascii="Times New Roman" w:hAnsi="Times New Roman" w:eastAsia="Times New Roman" w:cs="Times New Roman"/>
                <w:sz w:val="28"/>
                <w:szCs w:val="28"/>
              </w:rPr>
            </w:pPr>
            <m:oMathPara>
              <m:oMath>
                <m:f>
                  <m:fPr>
                    <m:ctrlPr>
                      <w:rPr>
                        <w:rFonts w:ascii="Cambria Math" w:hAnsi="Times New Roman" w:eastAsia="Times New Roman" w:cs="Times New Roman"/>
                        <w:sz w:val="28"/>
                        <w:szCs w:val="28"/>
                      </w:rPr>
                    </m:ctrlPr>
                  </m:fPr>
                  <m:num>
                    <m:r>
                      <m:rPr>
                        <m:sty m:val="p"/>
                      </m:rPr>
                      <w:rPr>
                        <w:rFonts w:ascii="Cambria Math" w:hAnsi="Times New Roman" w:eastAsia="Times New Roman" w:cs="Times New Roman"/>
                        <w:sz w:val="28"/>
                        <w:szCs w:val="28"/>
                      </w:rPr>
                      <m:t>1,900</m:t>
                    </m:r>
                    <m:ctrlPr>
                      <w:rPr>
                        <w:rFonts w:ascii="Cambria Math" w:hAnsi="Times New Roman" w:eastAsia="Times New Roman" w:cs="Times New Roman"/>
                        <w:sz w:val="28"/>
                        <w:szCs w:val="28"/>
                      </w:rPr>
                    </m:ctrlPr>
                  </m:num>
                  <m:den>
                    <m:r>
                      <m:rPr>
                        <m:sty m:val="p"/>
                      </m:rPr>
                      <w:rPr>
                        <w:rFonts w:ascii="Cambria Math" w:hAnsi="Times New Roman" w:eastAsia="Times New Roman" w:cs="Times New Roman"/>
                        <w:sz w:val="28"/>
                        <w:szCs w:val="28"/>
                      </w:rPr>
                      <m:t>10</m:t>
                    </m:r>
                    <m:ctrlPr>
                      <w:rPr>
                        <w:rFonts w:ascii="Cambria Math" w:hAnsi="Times New Roman" w:eastAsia="Times New Roman" w:cs="Times New Roman"/>
                        <w:sz w:val="28"/>
                        <w:szCs w:val="28"/>
                      </w:rPr>
                    </m:ctrlPr>
                  </m:den>
                </m:f>
              </m:oMath>
            </m:oMathPara>
          </w:p>
        </w:tc>
        <w:tc>
          <w:tcPr>
            <w:tcW w:w="2036" w:type="dxa"/>
            <w:shd w:val="clear" w:color="auto" w:fill="C8C8C8"/>
          </w:tcPr>
          <w:p>
            <w:pPr>
              <w:spacing w:before="60" w:after="60" w:line="240" w:lineRule="auto"/>
              <w:jc w:val="right"/>
              <w:rPr>
                <w:rFonts w:ascii="Times New Roman" w:hAnsi="Times New Roman" w:eastAsia="Times New Roman" w:cs="Times New Roman"/>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9" w:type="dxa"/>
            <w:shd w:val="clear" w:color="auto" w:fill="C8C8C8"/>
          </w:tcPr>
          <w:p>
            <w:pPr>
              <w:spacing w:before="60" w:after="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167" w:type="dxa"/>
            <w:shd w:val="clear" w:color="auto" w:fill="C8C8C8"/>
          </w:tcPr>
          <w:p>
            <w:pPr>
              <w:spacing w:before="60" w:after="6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660</w:t>
            </w:r>
          </w:p>
        </w:tc>
        <w:tc>
          <w:tcPr>
            <w:tcW w:w="4064" w:type="dxa"/>
            <w:shd w:val="clear" w:color="auto" w:fill="C8C8C8"/>
          </w:tcPr>
          <w:p>
            <w:pPr>
              <w:spacing w:before="60" w:after="60" w:line="240" w:lineRule="auto"/>
              <w:jc w:val="center"/>
              <w:rPr>
                <w:rFonts w:ascii="Times New Roman" w:hAnsi="Times New Roman" w:eastAsia="Times New Roman" w:cs="Times New Roman"/>
                <w:sz w:val="28"/>
                <w:szCs w:val="28"/>
              </w:rPr>
            </w:pPr>
            <m:oMathPara>
              <m:oMath>
                <m:f>
                  <m:fPr>
                    <m:ctrlPr>
                      <w:rPr>
                        <w:rFonts w:ascii="Cambria Math" w:hAnsi="Times New Roman" w:eastAsia="Times New Roman" w:cs="Times New Roman"/>
                        <w:sz w:val="28"/>
                        <w:szCs w:val="28"/>
                      </w:rPr>
                    </m:ctrlPr>
                  </m:fPr>
                  <m:num>
                    <m:r>
                      <m:rPr>
                        <m:sty m:val="p"/>
                      </m:rPr>
                      <w:rPr>
                        <w:rFonts w:ascii="Cambria Math" w:hAnsi="Times New Roman" w:eastAsia="Times New Roman" w:cs="Times New Roman"/>
                        <w:sz w:val="28"/>
                        <w:szCs w:val="28"/>
                      </w:rPr>
                      <m:t xml:space="preserve">2,600 </m:t>
                    </m:r>
                    <m:ctrlPr>
                      <w:rPr>
                        <w:rFonts w:ascii="Cambria Math" w:hAnsi="Times New Roman" w:eastAsia="Times New Roman" w:cs="Times New Roman"/>
                        <w:sz w:val="28"/>
                        <w:szCs w:val="28"/>
                      </w:rPr>
                    </m:ctrlPr>
                  </m:num>
                  <m:den>
                    <m:r>
                      <m:rPr>
                        <m:sty m:val="p"/>
                      </m:rPr>
                      <w:rPr>
                        <w:rFonts w:ascii="Cambria Math" w:hAnsi="Times New Roman" w:eastAsia="Times New Roman" w:cs="Times New Roman"/>
                        <w:sz w:val="28"/>
                        <w:szCs w:val="28"/>
                      </w:rPr>
                      <m:t xml:space="preserve"> 10</m:t>
                    </m:r>
                    <m:ctrlPr>
                      <w:rPr>
                        <w:rFonts w:ascii="Cambria Math" w:hAnsi="Times New Roman" w:eastAsia="Times New Roman" w:cs="Times New Roman"/>
                        <w:sz w:val="28"/>
                        <w:szCs w:val="28"/>
                      </w:rPr>
                    </m:ctrlPr>
                  </m:den>
                </m:f>
              </m:oMath>
            </m:oMathPara>
          </w:p>
        </w:tc>
        <w:tc>
          <w:tcPr>
            <w:tcW w:w="2036" w:type="dxa"/>
            <w:shd w:val="clear" w:color="auto" w:fill="C8C8C8"/>
          </w:tcPr>
          <w:p>
            <w:pPr>
              <w:spacing w:before="60" w:after="60" w:line="240" w:lineRule="auto"/>
              <w:jc w:val="right"/>
              <w:rPr>
                <w:rFonts w:ascii="Times New Roman" w:hAnsi="Times New Roman" w:eastAsia="Times New Roman" w:cs="Times New Roman"/>
                <w:sz w:val="28"/>
                <w:szCs w:val="28"/>
                <w:u w:val="single"/>
              </w:rPr>
            </w:pPr>
          </w:p>
        </w:tc>
      </w:tr>
    </w:tbl>
    <w:p>
      <w:pPr>
        <w:spacing w:before="60" w:after="60" w:line="240" w:lineRule="auto"/>
        <w:ind w:left="360"/>
        <w:rPr>
          <w:rFonts w:ascii="Times New Roman" w:hAnsi="Times New Roman"/>
          <w:sz w:val="24"/>
          <w:szCs w:val="24"/>
        </w:rPr>
      </w:pPr>
      <w:r>
        <w:rPr>
          <w:rFonts w:ascii="Times New Roman" w:hAnsi="Times New Roman"/>
          <w:sz w:val="24"/>
          <w:szCs w:val="24"/>
        </w:rPr>
        <w:t>Using high-low method to calculate b:</w:t>
      </w:r>
    </w:p>
    <w:p>
      <w:pPr>
        <w:spacing w:before="60" w:after="60" w:line="240" w:lineRule="auto"/>
        <w:ind w:left="360"/>
        <w:rPr>
          <w:rFonts w:ascii="Times New Roman" w:hAnsi="Times New Roman"/>
          <w:sz w:val="24"/>
          <w:szCs w:val="24"/>
        </w:rPr>
      </w:pPr>
      <m:oMathPara>
        <m:oMath>
          <m:r>
            <w:rPr>
              <w:rFonts w:ascii="Cambria Math" w:hAnsi="Cambria Math"/>
              <w:sz w:val="28"/>
              <w:szCs w:val="28"/>
            </w:rPr>
            <m:t>b</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change in P</m:t>
              </m:r>
              <m:ctrlPr>
                <w:rPr>
                  <w:rFonts w:ascii="Cambria Math" w:hAnsi="Times New Roman"/>
                  <w:sz w:val="28"/>
                  <w:szCs w:val="28"/>
                </w:rPr>
              </m:ctrlPr>
            </m:num>
            <m:den>
              <m:r>
                <m:rPr>
                  <m:sty m:val="p"/>
                </m:rPr>
                <w:rPr>
                  <w:rFonts w:ascii="Cambria Math" w:hAnsi="Times New Roman"/>
                  <w:sz w:val="28"/>
                  <w:szCs w:val="28"/>
                </w:rPr>
                <m:t>change in x</m:t>
              </m:r>
              <m:ctrlPr>
                <w:rPr>
                  <w:rFonts w:ascii="Cambria Math" w:hAnsi="Times New Roman"/>
                  <w:sz w:val="28"/>
                  <w:szCs w:val="28"/>
                </w:rPr>
              </m:ctrlPr>
            </m:den>
          </m:f>
        </m:oMath>
      </m:oMathPara>
    </w:p>
    <w:p>
      <w:pPr>
        <w:spacing w:before="60" w:after="60" w:line="240" w:lineRule="auto"/>
        <w:ind w:left="360"/>
        <w:rPr>
          <w:rFonts w:ascii="Times New Roman" w:hAnsi="Times New Roman"/>
          <w:sz w:val="24"/>
          <w:szCs w:val="24"/>
        </w:rPr>
      </w:pPr>
      <w:r>
        <w:rPr>
          <w:rFonts w:ascii="Times New Roman" w:hAnsi="Times New Roman"/>
          <w:sz w:val="24"/>
          <w:szCs w:val="24"/>
        </w:rPr>
        <w:t>When</w:t>
      </w:r>
    </w:p>
    <w:p>
      <w:pPr>
        <w:spacing w:before="60" w:after="60" w:line="240" w:lineRule="auto"/>
        <w:ind w:left="360"/>
        <w:rPr>
          <w:rFonts w:ascii="Times New Roman" w:hAnsi="Times New Roman"/>
          <w:sz w:val="24"/>
          <w:szCs w:val="24"/>
        </w:rPr>
      </w:pPr>
      <w:r>
        <w:rPr>
          <w:rFonts w:ascii="Times New Roman" w:hAnsi="Times New Roman"/>
          <w:sz w:val="24"/>
          <w:szCs w:val="24"/>
        </w:rPr>
        <w:t>P = 60, x= 400</w:t>
      </w:r>
    </w:p>
    <w:p>
      <w:pPr>
        <w:spacing w:before="60" w:after="60" w:line="240" w:lineRule="auto"/>
        <w:ind w:left="360"/>
        <w:rPr>
          <w:rFonts w:ascii="Times New Roman" w:hAnsi="Times New Roman"/>
          <w:sz w:val="24"/>
          <w:szCs w:val="24"/>
        </w:rPr>
      </w:pPr>
      <w:r>
        <w:rPr>
          <w:rFonts w:ascii="Times New Roman" w:hAnsi="Times New Roman"/>
          <w:sz w:val="24"/>
          <w:szCs w:val="24"/>
        </w:rPr>
        <w:t xml:space="preserve">  = 100, x = 0</w:t>
      </w:r>
    </w:p>
    <w:p>
      <w:pPr>
        <w:spacing w:before="60" w:after="60" w:line="240" w:lineRule="auto"/>
        <w:ind w:left="360"/>
        <w:rPr>
          <w:rFonts w:ascii="Times New Roman" w:hAnsi="Times New Roman"/>
          <w:sz w:val="28"/>
          <w:szCs w:val="28"/>
        </w:rPr>
      </w:pPr>
      <m:oMathPara>
        <m:oMath>
          <m:r>
            <w:rPr>
              <w:rFonts w:ascii="Cambria Math" w:hAnsi="Cambria Math"/>
              <w:sz w:val="28"/>
              <w:szCs w:val="28"/>
            </w:rPr>
            <m:t>b</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(100-60)</m:t>
              </m:r>
              <m:ctrlPr>
                <w:rPr>
                  <w:rFonts w:ascii="Cambria Math" w:hAnsi="Times New Roman"/>
                  <w:sz w:val="28"/>
                  <w:szCs w:val="28"/>
                </w:rPr>
              </m:ctrlPr>
            </m:num>
            <m:den>
              <m:r>
                <m:rPr>
                  <m:sty m:val="p"/>
                </m:rPr>
                <w:rPr>
                  <w:rFonts w:ascii="Cambria Math" w:hAnsi="Times New Roman"/>
                  <w:sz w:val="28"/>
                  <w:szCs w:val="28"/>
                </w:rPr>
                <m:t>400</m:t>
              </m:r>
              <m:ctrlPr>
                <w:rPr>
                  <w:rFonts w:ascii="Cambria Math" w:hAnsi="Times New Roman"/>
                  <w:sz w:val="28"/>
                  <w:szCs w:val="28"/>
                </w:rPr>
              </m:ctrlPr>
            </m:den>
          </m:f>
        </m:oMath>
      </m:oMathPara>
    </w:p>
    <w:p>
      <w:pPr>
        <w:spacing w:before="60" w:after="60" w:line="240" w:lineRule="auto"/>
        <w:ind w:left="360"/>
        <w:rPr>
          <w:rFonts w:ascii="Times New Roman" w:hAnsi="Times New Roman"/>
          <w:sz w:val="24"/>
          <w:szCs w:val="24"/>
        </w:rPr>
      </w:pPr>
      <w:r>
        <w:rPr>
          <w:rFonts w:ascii="Times New Roman" w:hAnsi="Times New Roman"/>
          <w:sz w:val="24"/>
          <w:szCs w:val="24"/>
        </w:rPr>
        <w:t xml:space="preserve">    = 0.10</w:t>
      </w:r>
    </w:p>
    <w:p>
      <w:pPr>
        <w:spacing w:before="60" w:after="60" w:line="240" w:lineRule="auto"/>
        <w:ind w:left="360"/>
        <w:rPr>
          <w:rFonts w:ascii="Times New Roman" w:hAnsi="Times New Roman"/>
          <w:sz w:val="24"/>
          <w:szCs w:val="24"/>
        </w:rPr>
      </w:pPr>
      <w:r>
        <w:rPr>
          <w:rFonts w:ascii="Times New Roman" w:hAnsi="Times New Roman"/>
          <w:sz w:val="24"/>
          <w:szCs w:val="24"/>
        </w:rPr>
        <w:t>So, we can now write equation as:</w:t>
      </w:r>
    </w:p>
    <w:p>
      <w:pPr>
        <w:spacing w:before="60" w:after="60" w:line="240" w:lineRule="auto"/>
        <w:ind w:left="360"/>
        <w:rPr>
          <w:rFonts w:ascii="Times New Roman" w:hAnsi="Times New Roman"/>
          <w:sz w:val="24"/>
          <w:szCs w:val="24"/>
        </w:rPr>
      </w:pPr>
      <w:r>
        <w:rPr>
          <w:rFonts w:ascii="Times New Roman" w:hAnsi="Times New Roman"/>
          <w:sz w:val="24"/>
          <w:szCs w:val="24"/>
        </w:rPr>
        <w:t>P = 100 – 0.1x</w:t>
      </w:r>
    </w:p>
    <w:p>
      <w:pPr>
        <w:spacing w:before="60" w:after="60" w:line="240" w:lineRule="auto"/>
        <w:ind w:left="360"/>
        <w:rPr>
          <w:rFonts w:ascii="Times New Roman" w:hAnsi="Times New Roman"/>
          <w:sz w:val="24"/>
          <w:szCs w:val="24"/>
        </w:rPr>
      </w:pPr>
      <w:r>
        <w:rPr>
          <w:rFonts w:ascii="Times New Roman" w:hAnsi="Times New Roman"/>
          <w:sz w:val="24"/>
          <w:szCs w:val="24"/>
        </w:rPr>
        <w:t>MR = 100 – 0.2x</w:t>
      </w:r>
    </w:p>
    <w:p>
      <w:pPr>
        <w:spacing w:before="60" w:after="60" w:line="240" w:lineRule="auto"/>
        <w:ind w:left="360"/>
        <w:rPr>
          <w:rFonts w:ascii="Times New Roman" w:hAnsi="Times New Roman"/>
          <w:sz w:val="24"/>
          <w:szCs w:val="24"/>
        </w:rPr>
      </w:pPr>
      <w:r>
        <w:rPr>
          <w:rFonts w:ascii="Times New Roman" w:hAnsi="Times New Roman"/>
          <w:sz w:val="24"/>
          <w:szCs w:val="24"/>
        </w:rPr>
        <w:t>To maximize contribution: MR = MC</w:t>
      </w:r>
    </w:p>
    <w:p>
      <w:pPr>
        <w:spacing w:before="60" w:after="60" w:line="240" w:lineRule="auto"/>
        <w:ind w:left="360"/>
        <w:rPr>
          <w:rFonts w:ascii="Times New Roman" w:hAnsi="Times New Roman"/>
          <w:sz w:val="24"/>
          <w:szCs w:val="24"/>
        </w:rPr>
      </w:pPr>
      <w:r>
        <w:rPr>
          <w:rFonts w:ascii="Times New Roman" w:hAnsi="Times New Roman"/>
          <w:sz w:val="24"/>
          <w:szCs w:val="24"/>
        </w:rPr>
        <w:t>We assume that MC = variable cost per unit of $25</w:t>
      </w:r>
    </w:p>
    <w:p>
      <w:pPr>
        <w:spacing w:before="60" w:after="60" w:line="240" w:lineRule="auto"/>
        <w:ind w:left="360"/>
        <w:rPr>
          <w:rFonts w:ascii="Times New Roman" w:hAnsi="Times New Roman"/>
          <w:sz w:val="24"/>
          <w:szCs w:val="24"/>
        </w:rPr>
      </w:pPr>
      <w:r>
        <w:rPr>
          <w:rFonts w:ascii="Times New Roman" w:hAnsi="Times New Roman"/>
          <w:sz w:val="24"/>
          <w:szCs w:val="24"/>
        </w:rPr>
        <w:t>100 – 0.2x = 25</w:t>
      </w:r>
    </w:p>
    <w:p>
      <w:pPr>
        <w:spacing w:before="60" w:after="60" w:line="240" w:lineRule="auto"/>
        <w:ind w:left="360"/>
        <w:rPr>
          <w:rFonts w:ascii="Times New Roman" w:hAnsi="Times New Roman"/>
          <w:sz w:val="24"/>
          <w:szCs w:val="24"/>
        </w:rPr>
      </w:pPr>
      <w:r>
        <w:rPr>
          <w:rFonts w:ascii="Times New Roman" w:hAnsi="Times New Roman"/>
          <w:sz w:val="24"/>
          <w:szCs w:val="24"/>
        </w:rPr>
        <w:t>X = 375</w:t>
      </w:r>
    </w:p>
    <w:p>
      <w:pPr>
        <w:spacing w:before="60" w:after="60" w:line="240" w:lineRule="auto"/>
        <w:ind w:left="360"/>
        <w:rPr>
          <w:rFonts w:ascii="Times New Roman" w:hAnsi="Times New Roman"/>
          <w:sz w:val="24"/>
          <w:szCs w:val="24"/>
        </w:rPr>
      </w:pPr>
      <w:r>
        <w:rPr>
          <w:rFonts w:ascii="Times New Roman" w:hAnsi="Times New Roman"/>
          <w:sz w:val="24"/>
          <w:szCs w:val="24"/>
        </w:rPr>
        <w:t>To sell 375 units:</w:t>
      </w:r>
    </w:p>
    <w:p>
      <w:pPr>
        <w:spacing w:before="60" w:after="60" w:line="240" w:lineRule="auto"/>
        <w:ind w:left="360"/>
        <w:rPr>
          <w:rFonts w:ascii="Times New Roman" w:hAnsi="Times New Roman"/>
          <w:sz w:val="24"/>
          <w:szCs w:val="24"/>
        </w:rPr>
      </w:pPr>
      <w:r>
        <w:rPr>
          <w:rFonts w:ascii="Times New Roman" w:hAnsi="Times New Roman"/>
          <w:sz w:val="24"/>
          <w:szCs w:val="24"/>
        </w:rPr>
        <w:t>P = 100 – (0.1 x 375)</w:t>
      </w:r>
    </w:p>
    <w:p>
      <w:pPr>
        <w:spacing w:before="60" w:after="60" w:line="240" w:lineRule="auto"/>
        <w:ind w:left="360"/>
        <w:rPr>
          <w:rFonts w:ascii="Times New Roman" w:hAnsi="Times New Roman"/>
          <w:sz w:val="24"/>
          <w:szCs w:val="24"/>
        </w:rPr>
      </w:pPr>
      <w:r>
        <w:rPr>
          <w:rFonts w:ascii="Times New Roman" w:hAnsi="Times New Roman"/>
          <w:sz w:val="24"/>
          <w:szCs w:val="24"/>
        </w:rPr>
        <w:t>= $62.50 (this is the price at which contribution will be maximised).</w:t>
      </w:r>
    </w:p>
    <w:p>
      <w:pPr>
        <w:spacing w:before="60" w:after="60" w:line="240" w:lineRule="auto"/>
        <w:rPr>
          <w:rFonts w:ascii="Times New Roman" w:hAnsi="Times New Roman"/>
          <w:sz w:val="24"/>
          <w:szCs w:val="24"/>
        </w:rPr>
      </w:pPr>
      <w:r>
        <w:rPr>
          <w:rFonts w:ascii="Times New Roman" w:hAnsi="Times New Roman"/>
          <w:sz w:val="24"/>
          <w:szCs w:val="24"/>
        </w:rPr>
        <w:t xml:space="preserve">(ii) </w:t>
      </w:r>
    </w:p>
    <w:tbl>
      <w:tblPr>
        <w:tblStyle w:val="1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4770"/>
        <w:gridCol w:w="2204"/>
        <w:gridCol w:w="2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b/>
                <w:sz w:val="28"/>
                <w:szCs w:val="28"/>
              </w:rPr>
            </w:pPr>
          </w:p>
        </w:tc>
        <w:tc>
          <w:tcPr>
            <w:tcW w:w="2204" w:type="dxa"/>
            <w:shd w:val="clear" w:color="auto" w:fill="C8C8C8"/>
          </w:tcPr>
          <w:p>
            <w:pPr>
              <w:spacing w:before="60" w:after="6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Optimal price</w:t>
            </w:r>
          </w:p>
        </w:tc>
        <w:tc>
          <w:tcPr>
            <w:tcW w:w="2386" w:type="dxa"/>
            <w:shd w:val="clear" w:color="auto" w:fill="C8C8C8"/>
          </w:tcPr>
          <w:p>
            <w:pPr>
              <w:spacing w:before="60" w:after="6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Actual price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b/>
                <w:sz w:val="28"/>
                <w:szCs w:val="28"/>
              </w:rPr>
            </w:pPr>
          </w:p>
        </w:tc>
        <w:tc>
          <w:tcPr>
            <w:tcW w:w="2204" w:type="dxa"/>
            <w:shd w:val="clear" w:color="auto" w:fill="C8C8C8"/>
          </w:tcPr>
          <w:p>
            <w:pPr>
              <w:spacing w:before="60" w:after="6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386" w:type="dxa"/>
            <w:shd w:val="clear" w:color="auto" w:fill="C8C8C8"/>
          </w:tcPr>
          <w:p>
            <w:pPr>
              <w:spacing w:before="60" w:after="6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Selling price</w:t>
            </w:r>
          </w:p>
        </w:tc>
        <w:tc>
          <w:tcPr>
            <w:tcW w:w="2204"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62.50</w:t>
            </w:r>
          </w:p>
        </w:tc>
        <w:tc>
          <w:tcPr>
            <w:tcW w:w="2386"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Variable cost</w:t>
            </w:r>
          </w:p>
        </w:tc>
        <w:tc>
          <w:tcPr>
            <w:tcW w:w="2204"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25.00</w:t>
            </w:r>
          </w:p>
        </w:tc>
        <w:tc>
          <w:tcPr>
            <w:tcW w:w="2386"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Contribution per unit</w:t>
            </w:r>
          </w:p>
        </w:tc>
        <w:tc>
          <w:tcPr>
            <w:tcW w:w="2204"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37.50</w:t>
            </w:r>
          </w:p>
        </w:tc>
        <w:tc>
          <w:tcPr>
            <w:tcW w:w="2386"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Units sold</w:t>
            </w:r>
          </w:p>
        </w:tc>
        <w:tc>
          <w:tcPr>
            <w:tcW w:w="2204"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375 units</w:t>
            </w:r>
          </w:p>
        </w:tc>
        <w:tc>
          <w:tcPr>
            <w:tcW w:w="2386"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400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70"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contribution</w:t>
            </w:r>
          </w:p>
        </w:tc>
        <w:tc>
          <w:tcPr>
            <w:tcW w:w="2204"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$14,062.50</w:t>
            </w:r>
          </w:p>
        </w:tc>
        <w:tc>
          <w:tcPr>
            <w:tcW w:w="2386" w:type="dxa"/>
            <w:shd w:val="clear" w:color="auto" w:fill="C8C8C8"/>
          </w:tcPr>
          <w:p>
            <w:pPr>
              <w:spacing w:before="60" w:after="6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£14,000</w:t>
            </w:r>
          </w:p>
        </w:tc>
      </w:tr>
    </w:tbl>
    <w:p>
      <w:pPr>
        <w:spacing w:before="60" w:after="60" w:line="240" w:lineRule="auto"/>
        <w:rPr>
          <w:rFonts w:ascii="Times New Roman" w:hAnsi="Times New Roman"/>
          <w:sz w:val="24"/>
          <w:szCs w:val="24"/>
        </w:rPr>
      </w:pPr>
      <w:r>
        <w:rPr>
          <w:rFonts w:ascii="Times New Roman" w:hAnsi="Times New Roman"/>
          <w:sz w:val="24"/>
          <w:szCs w:val="24"/>
        </w:rPr>
        <w:t>Difference in contribution = $62.50.</w:t>
      </w:r>
    </w:p>
    <w:p>
      <w:pPr>
        <w:pStyle w:val="26"/>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0"/>
        <w:spacing w:before="70" w:after="70" w:line="240" w:lineRule="auto"/>
        <w:ind w:left="0" w:firstLine="0"/>
        <w:rPr>
          <w:color w:val="auto"/>
        </w:rPr>
      </w:pPr>
      <w:r>
        <w:rPr>
          <w:rStyle w:val="24"/>
          <w:b/>
          <w:bCs w:val="0"/>
          <w:color w:val="auto"/>
        </w:rPr>
        <w:t>Q</w:t>
      </w:r>
      <w:r>
        <w:rPr>
          <w:rStyle w:val="24"/>
          <w:rFonts w:hint="default"/>
          <w:b/>
          <w:bCs w:val="0"/>
          <w:color w:val="auto"/>
          <w:lang w:val="en-US"/>
        </w:rPr>
        <w:t>12</w:t>
      </w:r>
      <w:r>
        <w:rPr>
          <w:rStyle w:val="24"/>
          <w:b/>
          <w:bCs w:val="0"/>
          <w:color w:val="auto"/>
        </w:rPr>
        <w:t>:</w:t>
      </w:r>
      <w:r>
        <w:rPr>
          <w:color w:val="auto"/>
        </w:rPr>
        <w:t xml:space="preserve"> State the appropriate pricing policy in each of the following independent situations: </w:t>
      </w:r>
    </w:p>
    <w:p>
      <w:pPr>
        <w:pStyle w:val="22"/>
        <w:tabs>
          <w:tab w:val="right" w:pos="540"/>
          <w:tab w:val="clear" w:pos="840"/>
        </w:tabs>
        <w:spacing w:before="70" w:after="70" w:line="240" w:lineRule="auto"/>
        <w:ind w:left="720" w:hanging="720"/>
        <w:rPr>
          <w:color w:val="auto"/>
        </w:rPr>
      </w:pPr>
      <w:r>
        <w:rPr>
          <w:color w:val="auto"/>
        </w:rPr>
        <w:tab/>
      </w:r>
      <w:r>
        <w:rPr>
          <w:color w:val="auto"/>
        </w:rPr>
        <w:t>(i)</w:t>
      </w:r>
      <w:r>
        <w:rPr>
          <w:color w:val="auto"/>
        </w:rPr>
        <w:tab/>
      </w:r>
      <w:r>
        <w:rPr>
          <w:color w:val="auto"/>
        </w:rPr>
        <w:t>‘A’ is a new product for the company and the market and meant for large scale production and long term survival in the market. Demand is expected to be elastic.</w:t>
      </w:r>
    </w:p>
    <w:p>
      <w:pPr>
        <w:pStyle w:val="22"/>
        <w:tabs>
          <w:tab w:val="right" w:pos="540"/>
          <w:tab w:val="clear" w:pos="840"/>
        </w:tabs>
        <w:spacing w:before="70" w:after="70" w:line="240" w:lineRule="auto"/>
        <w:ind w:left="720" w:hanging="720"/>
        <w:rPr>
          <w:color w:val="auto"/>
        </w:rPr>
      </w:pPr>
      <w:r>
        <w:rPr>
          <w:color w:val="auto"/>
        </w:rPr>
        <w:tab/>
      </w:r>
      <w:r>
        <w:rPr>
          <w:color w:val="auto"/>
        </w:rPr>
        <w:t>(ii)</w:t>
      </w:r>
      <w:r>
        <w:rPr>
          <w:color w:val="auto"/>
        </w:rPr>
        <w:tab/>
      </w:r>
      <w:r>
        <w:rPr>
          <w:color w:val="auto"/>
        </w:rPr>
        <w:t>‘B’ is a new product for the company, but not for the market. B’s success is crucial for the company’s survival in the long term.</w:t>
      </w:r>
    </w:p>
    <w:p>
      <w:pPr>
        <w:pStyle w:val="22"/>
        <w:tabs>
          <w:tab w:val="right" w:pos="540"/>
          <w:tab w:val="clear" w:pos="840"/>
        </w:tabs>
        <w:spacing w:before="70" w:after="70" w:line="240" w:lineRule="auto"/>
        <w:ind w:left="720" w:hanging="720"/>
        <w:rPr>
          <w:color w:val="auto"/>
        </w:rPr>
      </w:pPr>
      <w:r>
        <w:rPr>
          <w:color w:val="auto"/>
        </w:rPr>
        <w:tab/>
      </w:r>
      <w:r>
        <w:rPr>
          <w:color w:val="auto"/>
        </w:rPr>
        <w:t>(iii)</w:t>
      </w:r>
      <w:r>
        <w:rPr>
          <w:color w:val="auto"/>
        </w:rPr>
        <w:tab/>
      </w:r>
      <w:r>
        <w:rPr>
          <w:color w:val="auto"/>
        </w:rPr>
        <w:t>‘C’ is a new product to the company and the market. It has an inelastic market. There needs to be an assured profit to cover high initial costs and the usual sources of capital have uncertainties blocking them.</w:t>
      </w:r>
    </w:p>
    <w:p>
      <w:pPr>
        <w:pStyle w:val="22"/>
        <w:tabs>
          <w:tab w:val="right" w:pos="540"/>
          <w:tab w:val="clear" w:pos="840"/>
        </w:tabs>
        <w:spacing w:before="70" w:after="70" w:line="240" w:lineRule="auto"/>
        <w:ind w:left="720" w:hanging="720"/>
        <w:rPr>
          <w:color w:val="auto"/>
        </w:rPr>
      </w:pPr>
      <w:r>
        <w:rPr>
          <w:color w:val="auto"/>
        </w:rPr>
        <w:tab/>
      </w:r>
      <w:r>
        <w:rPr>
          <w:color w:val="auto"/>
        </w:rPr>
        <w:t>(iv)</w:t>
      </w:r>
      <w:r>
        <w:rPr>
          <w:color w:val="auto"/>
        </w:rPr>
        <w:tab/>
      </w:r>
      <w:r>
        <w:rPr>
          <w:color w:val="auto"/>
        </w:rPr>
        <w:t>‘D’ is a perishable item, with more than 80% of its shelf life over.</w:t>
      </w:r>
    </w:p>
    <w:p>
      <w:pPr>
        <w:pStyle w:val="21"/>
        <w:spacing w:before="70" w:after="70" w:line="240" w:lineRule="auto"/>
        <w:ind w:left="0"/>
        <w:rPr>
          <w:color w:val="auto"/>
        </w:rPr>
      </w:pPr>
      <w:r>
        <w:rPr>
          <w:rStyle w:val="24"/>
          <w:color w:val="auto"/>
        </w:rPr>
        <w:t xml:space="preserve">Solution: </w:t>
      </w:r>
    </w:p>
    <w:tbl>
      <w:tblPr>
        <w:tblStyle w:val="12"/>
        <w:tblW w:w="9360" w:type="dxa"/>
        <w:jc w:val="center"/>
        <w:shd w:val="clear" w:color="auto" w:fill="C8C8C8"/>
        <w:tblLayout w:type="fixed"/>
        <w:tblCellMar>
          <w:top w:w="0" w:type="dxa"/>
          <w:left w:w="58" w:type="dxa"/>
          <w:bottom w:w="0" w:type="dxa"/>
          <w:right w:w="58" w:type="dxa"/>
        </w:tblCellMar>
      </w:tblPr>
      <w:tblGrid>
        <w:gridCol w:w="630"/>
        <w:gridCol w:w="5754"/>
        <w:gridCol w:w="2976"/>
      </w:tblGrid>
      <w:tr>
        <w:tblPrEx>
          <w:shd w:val="clear" w:color="auto" w:fill="C8C8C8"/>
          <w:tblCellMar>
            <w:top w:w="0" w:type="dxa"/>
            <w:left w:w="58" w:type="dxa"/>
            <w:bottom w:w="0" w:type="dxa"/>
            <w:right w:w="58" w:type="dxa"/>
          </w:tblCellMar>
        </w:tblPrEx>
        <w:trPr>
          <w:trHeight w:val="20" w:hRule="atLeast"/>
          <w:tblHeader/>
          <w:jc w:val="center"/>
        </w:trPr>
        <w:tc>
          <w:tcPr>
            <w:tcW w:w="630"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70" w:after="70" w:line="240" w:lineRule="auto"/>
              <w:jc w:val="center"/>
              <w:textAlignment w:val="auto"/>
              <w:rPr>
                <w:color w:val="auto"/>
              </w:rPr>
            </w:pPr>
          </w:p>
        </w:tc>
        <w:tc>
          <w:tcPr>
            <w:tcW w:w="575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jc w:val="center"/>
              <w:rPr>
                <w:color w:val="auto"/>
              </w:rPr>
            </w:pPr>
            <w:r>
              <w:rPr>
                <w:rStyle w:val="24"/>
                <w:color w:val="auto"/>
              </w:rPr>
              <w:t>Situation</w:t>
            </w:r>
          </w:p>
        </w:tc>
        <w:tc>
          <w:tcPr>
            <w:tcW w:w="297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jc w:val="center"/>
              <w:rPr>
                <w:color w:val="auto"/>
              </w:rPr>
            </w:pPr>
            <w:r>
              <w:rPr>
                <w:rStyle w:val="24"/>
                <w:color w:val="auto"/>
              </w:rPr>
              <w:t>Appropriate Pricing Policy</w:t>
            </w:r>
          </w:p>
        </w:tc>
      </w:tr>
      <w:tr>
        <w:tblPrEx>
          <w:tblCellMar>
            <w:top w:w="0" w:type="dxa"/>
            <w:left w:w="58" w:type="dxa"/>
            <w:bottom w:w="0" w:type="dxa"/>
            <w:right w:w="58" w:type="dxa"/>
          </w:tblCellMar>
        </w:tblPrEx>
        <w:trPr>
          <w:trHeight w:val="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jc w:val="center"/>
              <w:rPr>
                <w:color w:val="auto"/>
              </w:rPr>
            </w:pPr>
            <w:r>
              <w:rPr>
                <w:color w:val="auto"/>
              </w:rPr>
              <w:t>(i)</w:t>
            </w:r>
          </w:p>
        </w:tc>
        <w:tc>
          <w:tcPr>
            <w:tcW w:w="575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‘A’ is a new product for the company and the market and meant for large scale production and long term survival in the market. Demand is expected to be elastic.</w:t>
            </w:r>
          </w:p>
        </w:tc>
        <w:tc>
          <w:tcPr>
            <w:tcW w:w="297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Penetration Pricing</w:t>
            </w:r>
          </w:p>
        </w:tc>
      </w:tr>
      <w:tr>
        <w:tblPrEx>
          <w:tblCellMar>
            <w:top w:w="0" w:type="dxa"/>
            <w:left w:w="58" w:type="dxa"/>
            <w:bottom w:w="0" w:type="dxa"/>
            <w:right w:w="58" w:type="dxa"/>
          </w:tblCellMar>
        </w:tblPrEx>
        <w:trPr>
          <w:trHeight w:val="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jc w:val="center"/>
              <w:rPr>
                <w:color w:val="auto"/>
              </w:rPr>
            </w:pPr>
            <w:r>
              <w:rPr>
                <w:color w:val="auto"/>
              </w:rPr>
              <w:t>(ii)</w:t>
            </w:r>
          </w:p>
        </w:tc>
        <w:tc>
          <w:tcPr>
            <w:tcW w:w="575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‘B’ is a new product for the company, but not for the market. B’s success is crucial for the company’s survival in the long term.</w:t>
            </w:r>
          </w:p>
        </w:tc>
        <w:tc>
          <w:tcPr>
            <w:tcW w:w="297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Market Price or Price  Just  Below Market Price</w:t>
            </w:r>
          </w:p>
        </w:tc>
      </w:tr>
      <w:tr>
        <w:tblPrEx>
          <w:tblCellMar>
            <w:top w:w="0" w:type="dxa"/>
            <w:left w:w="58" w:type="dxa"/>
            <w:bottom w:w="0" w:type="dxa"/>
            <w:right w:w="58" w:type="dxa"/>
          </w:tblCellMar>
        </w:tblPrEx>
        <w:trPr>
          <w:trHeight w:val="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jc w:val="center"/>
              <w:rPr>
                <w:color w:val="auto"/>
              </w:rPr>
            </w:pPr>
            <w:r>
              <w:rPr>
                <w:color w:val="auto"/>
              </w:rPr>
              <w:t>(iii)</w:t>
            </w:r>
          </w:p>
        </w:tc>
        <w:tc>
          <w:tcPr>
            <w:tcW w:w="575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‘C’ is a new product to the company and the market. It has an inelastic market. There needs to be an assured profit to cover high initial costs and the unusual sources of capital have uncertainties blocking them.</w:t>
            </w:r>
          </w:p>
        </w:tc>
        <w:tc>
          <w:tcPr>
            <w:tcW w:w="297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Skimming Pricing</w:t>
            </w:r>
          </w:p>
        </w:tc>
      </w:tr>
      <w:tr>
        <w:tblPrEx>
          <w:tblCellMar>
            <w:top w:w="0" w:type="dxa"/>
            <w:left w:w="58" w:type="dxa"/>
            <w:bottom w:w="0" w:type="dxa"/>
            <w:right w:w="58" w:type="dxa"/>
          </w:tblCellMar>
        </w:tblPrEx>
        <w:trPr>
          <w:trHeight w:val="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jc w:val="center"/>
              <w:rPr>
                <w:color w:val="auto"/>
              </w:rPr>
            </w:pPr>
            <w:r>
              <w:rPr>
                <w:color w:val="auto"/>
              </w:rPr>
              <w:t>(iv)</w:t>
            </w:r>
          </w:p>
        </w:tc>
        <w:tc>
          <w:tcPr>
            <w:tcW w:w="575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‘D’ is a perishable item, with more than 80% of its shelf life over.</w:t>
            </w:r>
          </w:p>
        </w:tc>
        <w:tc>
          <w:tcPr>
            <w:tcW w:w="297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70" w:after="70" w:line="240" w:lineRule="auto"/>
              <w:rPr>
                <w:color w:val="auto"/>
              </w:rPr>
            </w:pPr>
            <w:r>
              <w:rPr>
                <w:color w:val="auto"/>
              </w:rPr>
              <w:t>Any Cash Realizable * Value</w:t>
            </w:r>
          </w:p>
        </w:tc>
      </w:tr>
    </w:tbl>
    <w:p>
      <w:pPr>
        <w:pStyle w:val="21"/>
        <w:spacing w:before="70" w:after="70" w:line="240" w:lineRule="auto"/>
        <w:ind w:left="0"/>
        <w:rPr>
          <w:color w:val="auto"/>
        </w:rPr>
      </w:pPr>
      <w:r>
        <w:rPr>
          <w:color w:val="auto"/>
        </w:rPr>
        <w:t>(*) this amount decreases every passing day.</w:t>
      </w:r>
    </w:p>
    <w:p>
      <w:pPr>
        <w:pStyle w:val="26"/>
        <w:tabs>
          <w:tab w:val="clear" w:pos="10420"/>
        </w:tabs>
        <w:spacing w:before="70" w:after="7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6"/>
        <w:tabs>
          <w:tab w:val="clear" w:pos="10420"/>
        </w:tabs>
        <w:spacing w:before="100" w:after="100" w:line="240" w:lineRule="auto"/>
        <w:ind w:left="0" w:firstLine="0"/>
        <w:rPr>
          <w:color w:val="auto"/>
          <w:shd w:val="clear" w:color="auto" w:fill="FFFFFF"/>
        </w:rPr>
      </w:pPr>
      <w:r>
        <w:rPr>
          <w:b/>
          <w:color w:val="auto"/>
        </w:rPr>
        <w:t>Q</w:t>
      </w:r>
      <w:r>
        <w:rPr>
          <w:rFonts w:hint="default"/>
          <w:b/>
          <w:color w:val="auto"/>
          <w:lang w:val="en-US"/>
        </w:rPr>
        <w:t>1</w:t>
      </w:r>
      <w:r>
        <w:rPr>
          <w:b/>
          <w:color w:val="auto"/>
        </w:rPr>
        <w:t>3</w:t>
      </w:r>
      <w:r>
        <w:rPr>
          <w:color w:val="auto"/>
        </w:rPr>
        <w:t>: State the appropriate pricing policy in each of the following independent situations:</w:t>
      </w:r>
    </w:p>
    <w:p>
      <w:pPr>
        <w:pStyle w:val="26"/>
        <w:numPr>
          <w:ilvl w:val="0"/>
          <w:numId w:val="8"/>
        </w:numPr>
        <w:tabs>
          <w:tab w:val="clear" w:pos="10420"/>
        </w:tabs>
        <w:spacing w:before="100" w:after="100" w:line="240" w:lineRule="auto"/>
        <w:ind w:left="720" w:hanging="173"/>
        <w:rPr>
          <w:color w:val="auto"/>
        </w:rPr>
      </w:pPr>
      <w:r>
        <w:rPr>
          <w:color w:val="auto"/>
        </w:rPr>
        <w:t>'W' is a new product for the company and the market and meant for large scale</w:t>
      </w:r>
    </w:p>
    <w:p>
      <w:pPr>
        <w:pStyle w:val="14"/>
        <w:widowControl w:val="0"/>
        <w:numPr>
          <w:ilvl w:val="0"/>
          <w:numId w:val="8"/>
        </w:numPr>
        <w:autoSpaceDE w:val="0"/>
        <w:autoSpaceDN w:val="0"/>
        <w:adjustRightInd w:val="0"/>
        <w:spacing w:before="100" w:after="100" w:line="240" w:lineRule="auto"/>
        <w:ind w:left="720" w:hanging="173"/>
        <w:contextualSpacing w:val="0"/>
        <w:jc w:val="both"/>
        <w:rPr>
          <w:rFonts w:ascii="Times New Roman" w:hAnsi="Times New Roman"/>
          <w:sz w:val="24"/>
          <w:szCs w:val="24"/>
          <w:shd w:val="clear" w:color="auto" w:fill="FFFFFF"/>
        </w:rPr>
      </w:pPr>
      <w:r>
        <w:rPr>
          <w:rFonts w:ascii="Times New Roman" w:hAnsi="Times New Roman"/>
          <w:sz w:val="24"/>
          <w:szCs w:val="24"/>
        </w:rPr>
        <w:t>'X' is a new product for the company, but not for the market. X's success is crucial for the company's survival in the long term.</w:t>
      </w:r>
    </w:p>
    <w:p>
      <w:pPr>
        <w:pStyle w:val="14"/>
        <w:widowControl w:val="0"/>
        <w:numPr>
          <w:ilvl w:val="0"/>
          <w:numId w:val="8"/>
        </w:numPr>
        <w:autoSpaceDE w:val="0"/>
        <w:autoSpaceDN w:val="0"/>
        <w:adjustRightInd w:val="0"/>
        <w:spacing w:before="100" w:after="100" w:line="240" w:lineRule="auto"/>
        <w:ind w:left="720" w:hanging="173"/>
        <w:contextualSpacing w:val="0"/>
        <w:jc w:val="both"/>
        <w:rPr>
          <w:rFonts w:ascii="Times New Roman" w:hAnsi="Times New Roman"/>
          <w:sz w:val="24"/>
          <w:szCs w:val="24"/>
          <w:shd w:val="clear" w:color="auto" w:fill="FFFFFF"/>
        </w:rPr>
      </w:pPr>
      <w:r>
        <w:rPr>
          <w:rFonts w:ascii="Times New Roman" w:hAnsi="Times New Roman"/>
          <w:sz w:val="24"/>
          <w:szCs w:val="24"/>
        </w:rPr>
        <w:t xml:space="preserve"> 'Y' is a new product to the company and the market. It has an inelastic market.</w:t>
      </w:r>
    </w:p>
    <w:p>
      <w:pPr>
        <w:pStyle w:val="14"/>
        <w:widowControl w:val="0"/>
        <w:autoSpaceDE w:val="0"/>
        <w:autoSpaceDN w:val="0"/>
        <w:adjustRightInd w:val="0"/>
        <w:spacing w:before="100" w:after="100" w:line="240" w:lineRule="auto"/>
        <w:ind w:hanging="173"/>
        <w:contextualSpacing w:val="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rPr>
        <w:t>There needs to be an assured profit to cover high initial costs and the usual sources of capital have uncertainties blocking them.</w:t>
      </w:r>
    </w:p>
    <w:p>
      <w:pPr>
        <w:pStyle w:val="14"/>
        <w:numPr>
          <w:ilvl w:val="0"/>
          <w:numId w:val="8"/>
        </w:numPr>
        <w:spacing w:before="100" w:after="100" w:line="240" w:lineRule="auto"/>
        <w:ind w:left="720" w:hanging="173"/>
        <w:contextualSpacing w:val="0"/>
        <w:jc w:val="both"/>
        <w:rPr>
          <w:rFonts w:ascii="Times New Roman" w:hAnsi="Times New Roman"/>
          <w:sz w:val="24"/>
          <w:szCs w:val="24"/>
          <w:shd w:val="clear" w:color="auto" w:fill="FFFFFF"/>
        </w:rPr>
      </w:pPr>
      <w:r>
        <w:rPr>
          <w:rFonts w:ascii="Times New Roman" w:hAnsi="Times New Roman"/>
          <w:sz w:val="24"/>
          <w:szCs w:val="24"/>
        </w:rPr>
        <w:t>'Z' is a perishable item, with more than 80% of its shelf life over.</w:t>
      </w:r>
    </w:p>
    <w:p>
      <w:pPr>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Answer:</w:t>
      </w:r>
    </w:p>
    <w:tbl>
      <w:tblPr>
        <w:tblStyle w:val="12"/>
        <w:tblW w:w="9360" w:type="dxa"/>
        <w:jc w:val="center"/>
        <w:shd w:val="clear" w:color="auto" w:fill="C8C8C8"/>
        <w:tblLayout w:type="fixed"/>
        <w:tblCellMar>
          <w:top w:w="0" w:type="dxa"/>
          <w:left w:w="58" w:type="dxa"/>
          <w:bottom w:w="0" w:type="dxa"/>
          <w:right w:w="58" w:type="dxa"/>
        </w:tblCellMar>
      </w:tblPr>
      <w:tblGrid>
        <w:gridCol w:w="6120"/>
        <w:gridCol w:w="3240"/>
      </w:tblGrid>
      <w:tr>
        <w:tblPrEx>
          <w:shd w:val="clear" w:color="auto" w:fill="C8C8C8"/>
        </w:tblPrEx>
        <w:trPr>
          <w:trHeight w:val="20" w:hRule="atLeast"/>
          <w:jc w:val="center"/>
        </w:trPr>
        <w:tc>
          <w:tcPr>
            <w:tcW w:w="61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2136"/>
              <w:rPr>
                <w:rFonts w:ascii="Times New Roman" w:hAnsi="Times New Roman" w:cs="Times New Roman"/>
                <w:b/>
                <w:bCs/>
                <w:sz w:val="24"/>
                <w:szCs w:val="24"/>
              </w:rPr>
            </w:pPr>
            <w:r>
              <w:rPr>
                <w:rFonts w:ascii="Times New Roman" w:hAnsi="Times New Roman" w:cs="Times New Roman"/>
                <w:b/>
                <w:bCs/>
                <w:sz w:val="24"/>
                <w:szCs w:val="24"/>
              </w:rPr>
              <w:t>Situation</w:t>
            </w:r>
          </w:p>
        </w:tc>
        <w:tc>
          <w:tcPr>
            <w:tcW w:w="32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rPr>
                <w:rFonts w:ascii="Times New Roman" w:hAnsi="Times New Roman" w:cs="Times New Roman"/>
                <w:b/>
                <w:bCs/>
                <w:sz w:val="24"/>
                <w:szCs w:val="24"/>
              </w:rPr>
            </w:pPr>
            <w:r>
              <w:rPr>
                <w:rFonts w:ascii="Times New Roman" w:hAnsi="Times New Roman" w:cs="Times New Roman"/>
                <w:b/>
                <w:bCs/>
                <w:sz w:val="24"/>
                <w:szCs w:val="24"/>
              </w:rPr>
              <w:t>Appropriate Pricing Policy</w:t>
            </w:r>
          </w:p>
        </w:tc>
      </w:tr>
      <w:tr>
        <w:tblPrEx>
          <w:shd w:val="clear" w:color="auto" w:fill="C8C8C8"/>
        </w:tblPrEx>
        <w:trPr>
          <w:trHeight w:val="20" w:hRule="atLeast"/>
          <w:jc w:val="center"/>
        </w:trPr>
        <w:tc>
          <w:tcPr>
            <w:tcW w:w="61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‘W’ is a new product for the company and the market and meant for large scale production and long term survival in the market. Demand is expected to be elastic.</w:t>
            </w:r>
          </w:p>
        </w:tc>
        <w:tc>
          <w:tcPr>
            <w:tcW w:w="32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Penetration Pricing</w:t>
            </w:r>
          </w:p>
        </w:tc>
      </w:tr>
      <w:tr>
        <w:tblPrEx>
          <w:shd w:val="clear" w:color="auto" w:fill="C8C8C8"/>
          <w:tblCellMar>
            <w:top w:w="0" w:type="dxa"/>
            <w:left w:w="58" w:type="dxa"/>
            <w:bottom w:w="0" w:type="dxa"/>
            <w:right w:w="58" w:type="dxa"/>
          </w:tblCellMar>
        </w:tblPrEx>
        <w:trPr>
          <w:trHeight w:val="20" w:hRule="atLeast"/>
          <w:jc w:val="center"/>
        </w:trPr>
        <w:tc>
          <w:tcPr>
            <w:tcW w:w="61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‘X’ is a new product for the company, but not for the market. X’s success is crucial for the company’s survival in the long term.</w:t>
            </w:r>
          </w:p>
        </w:tc>
        <w:tc>
          <w:tcPr>
            <w:tcW w:w="32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Market Price or Price Just</w:t>
            </w:r>
          </w:p>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Below Market Price</w:t>
            </w:r>
          </w:p>
        </w:tc>
      </w:tr>
      <w:tr>
        <w:tblPrEx>
          <w:shd w:val="clear" w:color="auto" w:fill="C8C8C8"/>
          <w:tblCellMar>
            <w:top w:w="0" w:type="dxa"/>
            <w:left w:w="58" w:type="dxa"/>
            <w:bottom w:w="0" w:type="dxa"/>
            <w:right w:w="58" w:type="dxa"/>
          </w:tblCellMar>
        </w:tblPrEx>
        <w:trPr>
          <w:trHeight w:val="20" w:hRule="atLeast"/>
          <w:jc w:val="center"/>
        </w:trPr>
        <w:tc>
          <w:tcPr>
            <w:tcW w:w="61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‘Y’ is a new product to the company and the market. It has an inelastic market. There needs to be an assured profit to cover high initial costs and the unusual sources of capital have uncertainties blocking them.</w:t>
            </w:r>
          </w:p>
        </w:tc>
        <w:tc>
          <w:tcPr>
            <w:tcW w:w="32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Skimming Pricing</w:t>
            </w:r>
          </w:p>
        </w:tc>
      </w:tr>
      <w:tr>
        <w:tblPrEx>
          <w:shd w:val="clear" w:color="auto" w:fill="C8C8C8"/>
        </w:tblPrEx>
        <w:trPr>
          <w:trHeight w:val="20" w:hRule="atLeast"/>
          <w:jc w:val="center"/>
        </w:trPr>
        <w:tc>
          <w:tcPr>
            <w:tcW w:w="612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‘Z’ is a perishable item, with more than 80% of its shelf life over.</w:t>
            </w:r>
          </w:p>
        </w:tc>
        <w:tc>
          <w:tcPr>
            <w:tcW w:w="32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20" w:after="120" w:line="240" w:lineRule="auto"/>
              <w:ind w:left="72"/>
              <w:jc w:val="both"/>
              <w:rPr>
                <w:rFonts w:ascii="Times New Roman" w:hAnsi="Times New Roman" w:cs="Times New Roman"/>
                <w:sz w:val="24"/>
                <w:szCs w:val="24"/>
              </w:rPr>
            </w:pPr>
            <w:r>
              <w:rPr>
                <w:rFonts w:ascii="Times New Roman" w:hAnsi="Times New Roman" w:cs="Times New Roman"/>
                <w:sz w:val="24"/>
                <w:szCs w:val="24"/>
              </w:rPr>
              <w:t>Any Cash Realizable Value*</w:t>
            </w:r>
          </w:p>
        </w:tc>
      </w:tr>
    </w:tbl>
    <w:p>
      <w:pPr>
        <w:widowControl w:val="0"/>
        <w:autoSpaceDE w:val="0"/>
        <w:autoSpaceDN w:val="0"/>
        <w:adjustRightInd w:val="0"/>
        <w:spacing w:before="100" w:after="100" w:line="240" w:lineRule="auto"/>
        <w:rPr>
          <w:rFonts w:ascii="Times New Roman" w:hAnsi="Times New Roman" w:cs="Times New Roman"/>
          <w:i/>
          <w:iCs/>
          <w:sz w:val="24"/>
          <w:szCs w:val="24"/>
        </w:rPr>
      </w:pPr>
      <w:r>
        <w:rPr>
          <w:rFonts w:ascii="Times New Roman" w:hAnsi="Times New Roman" w:cs="Times New Roman"/>
          <w:i/>
          <w:iCs/>
          <w:sz w:val="24"/>
          <w:szCs w:val="24"/>
        </w:rPr>
        <w:t>(*) this amount decreases every passing day.</w:t>
      </w:r>
    </w:p>
    <w:p>
      <w:pPr>
        <w:pStyle w:val="26"/>
        <w:tabs>
          <w:tab w:val="clear" w:pos="10420"/>
        </w:tabs>
        <w:spacing w:before="100" w:after="100" w:line="240" w:lineRule="auto"/>
        <w:ind w:left="0" w:firstLine="0"/>
        <w:jc w:val="center"/>
        <w:rPr>
          <w:color w:val="auto"/>
          <w:sz w:val="36"/>
        </w:rPr>
      </w:pPr>
      <w:r>
        <w:rPr>
          <w:color w:val="auto"/>
          <w:sz w:val="36"/>
        </w:rPr>
        <w:sym w:font="Wingdings" w:char="F076"/>
      </w:r>
      <w:r>
        <w:rPr>
          <w:color w:val="auto"/>
          <w:sz w:val="36"/>
        </w:rPr>
        <w:tab/>
      </w:r>
      <w:r>
        <w:rPr>
          <w:color w:val="auto"/>
          <w:sz w:val="36"/>
        </w:rPr>
        <w:sym w:font="Wingdings" w:char="F076"/>
      </w:r>
      <w:r>
        <w:rPr>
          <w:color w:val="auto"/>
          <w:sz w:val="36"/>
        </w:rPr>
        <w:tab/>
      </w:r>
      <w:r>
        <w:rPr>
          <w:color w:val="auto"/>
          <w:sz w:val="36"/>
        </w:rPr>
        <w:sym w:font="Wingdings" w:char="F076"/>
      </w:r>
    </w:p>
    <w:p>
      <w:pPr>
        <w:spacing w:before="80" w:after="80" w:line="240" w:lineRule="auto"/>
        <w:rPr>
          <w:rFonts w:ascii="Times New Roman" w:hAnsi="Times New Roman" w:cs="Times New Roman"/>
          <w:sz w:val="24"/>
          <w:szCs w:val="24"/>
        </w:rPr>
      </w:pPr>
      <w:r>
        <w:rPr>
          <w:rFonts w:ascii="Times New Roman" w:hAnsi="Times New Roman" w:cs="Times New Roman"/>
          <w:b/>
          <w:sz w:val="24"/>
          <w:szCs w:val="24"/>
        </w:rPr>
        <w:t>Q</w:t>
      </w:r>
      <w:r>
        <w:rPr>
          <w:rFonts w:hint="default" w:ascii="Times New Roman" w:hAnsi="Times New Roman" w:cs="Times New Roman"/>
          <w:b/>
          <w:sz w:val="24"/>
          <w:szCs w:val="24"/>
          <w:lang w:val="en-US"/>
        </w:rPr>
        <w:t>16</w:t>
      </w:r>
      <w:r>
        <w:rPr>
          <w:rFonts w:ascii="Times New Roman" w:hAnsi="Times New Roman" w:cs="Times New Roman"/>
          <w:b/>
          <w:sz w:val="24"/>
          <w:szCs w:val="24"/>
        </w:rPr>
        <w:t xml:space="preserve">: </w:t>
      </w:r>
      <w:r>
        <w:rPr>
          <w:rFonts w:ascii="Times New Roman" w:hAnsi="Times New Roman" w:cs="Times New Roman"/>
          <w:sz w:val="24"/>
          <w:szCs w:val="24"/>
        </w:rPr>
        <w:t>An organization manufactures a product, particulars for which are detailed below:</w:t>
      </w:r>
    </w:p>
    <w:tbl>
      <w:tblPr>
        <w:tblStyle w:val="1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6312"/>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43"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Production</w:t>
            </w:r>
          </w:p>
        </w:tc>
        <w:tc>
          <w:tcPr>
            <w:tcW w:w="2145"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20,000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PrEx>
        <w:trPr>
          <w:jc w:val="center"/>
        </w:trPr>
        <w:tc>
          <w:tcPr>
            <w:tcW w:w="4443"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Material cost</w:t>
            </w:r>
          </w:p>
        </w:tc>
        <w:tc>
          <w:tcPr>
            <w:tcW w:w="2145" w:type="dxa"/>
            <w:shd w:val="clear" w:color="auto" w:fill="C8C8C8"/>
          </w:tcPr>
          <w:p>
            <w:pPr>
              <w:spacing w:before="60" w:after="60" w:line="240" w:lineRule="auto"/>
              <w:rPr>
                <w:rFonts w:ascii="Times New Roman" w:hAnsi="Times New Roman" w:eastAsia="Times New Roman" w:cs="Times New Roman"/>
                <w:sz w:val="24"/>
                <w:szCs w:val="24"/>
              </w:rPr>
            </w:pPr>
            <w:r>
              <w:rPr>
                <w:rFonts w:ascii="Rupee" w:hAnsi="Rupee" w:eastAsia="Times New Roman" w:cs="Times New Roman"/>
                <w:sz w:val="24"/>
                <w:szCs w:val="24"/>
              </w:rPr>
              <w:t>`</w:t>
            </w:r>
            <w:r>
              <w:rPr>
                <w:rFonts w:ascii="Times New Roman" w:hAnsi="Times New Roman" w:eastAsia="Times New Roman" w:cs="Times New Roman"/>
                <w:sz w:val="24"/>
                <w:szCs w:val="24"/>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43"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Other Variable Costs</w:t>
            </w:r>
          </w:p>
        </w:tc>
        <w:tc>
          <w:tcPr>
            <w:tcW w:w="2145" w:type="dxa"/>
            <w:shd w:val="clear" w:color="auto" w:fill="C8C8C8"/>
          </w:tcPr>
          <w:p>
            <w:pPr>
              <w:spacing w:before="60" w:after="60" w:line="240" w:lineRule="auto"/>
              <w:rPr>
                <w:rFonts w:ascii="Times New Roman" w:hAnsi="Times New Roman" w:eastAsia="Times New Roman" w:cs="Times New Roman"/>
                <w:sz w:val="24"/>
                <w:szCs w:val="24"/>
              </w:rPr>
            </w:pPr>
            <w:r>
              <w:rPr>
                <w:rFonts w:ascii="Rupee" w:hAnsi="Rupee" w:eastAsia="Times New Roman" w:cs="Times New Roman"/>
                <w:sz w:val="24"/>
                <w:szCs w:val="24"/>
              </w:rPr>
              <w:t>`</w:t>
            </w:r>
            <w:r>
              <w:rPr>
                <w:rFonts w:ascii="Times New Roman" w:hAnsi="Times New Roman" w:eastAsia="Times New Roman" w:cs="Times New Roman"/>
                <w:sz w:val="24"/>
                <w:szCs w:val="24"/>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43"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Fixed Costs</w:t>
            </w:r>
          </w:p>
        </w:tc>
        <w:tc>
          <w:tcPr>
            <w:tcW w:w="2145" w:type="dxa"/>
            <w:shd w:val="clear" w:color="auto" w:fill="C8C8C8"/>
          </w:tcPr>
          <w:p>
            <w:pPr>
              <w:spacing w:before="60" w:after="60" w:line="240" w:lineRule="auto"/>
              <w:rPr>
                <w:rFonts w:ascii="Times New Roman" w:hAnsi="Times New Roman" w:eastAsia="Times New Roman" w:cs="Times New Roman"/>
                <w:sz w:val="24"/>
                <w:szCs w:val="24"/>
              </w:rPr>
            </w:pPr>
            <w:r>
              <w:rPr>
                <w:rFonts w:ascii="Rupee" w:hAnsi="Rupee" w:eastAsia="Times New Roman" w:cs="Times New Roman"/>
                <w:sz w:val="24"/>
                <w:szCs w:val="24"/>
              </w:rPr>
              <w:t>`</w:t>
            </w:r>
            <w:r>
              <w:rPr>
                <w:rFonts w:ascii="Times New Roman" w:hAnsi="Times New Roman" w:eastAsia="Times New Roman" w:cs="Times New Roman"/>
                <w:sz w:val="24"/>
                <w:szCs w:val="24"/>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43"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Costs</w:t>
            </w:r>
          </w:p>
        </w:tc>
        <w:tc>
          <w:tcPr>
            <w:tcW w:w="2145" w:type="dxa"/>
            <w:shd w:val="clear" w:color="auto" w:fill="C8C8C8"/>
          </w:tcPr>
          <w:p>
            <w:pPr>
              <w:spacing w:before="60" w:after="60" w:line="240" w:lineRule="auto"/>
              <w:rPr>
                <w:rFonts w:ascii="Times New Roman" w:hAnsi="Times New Roman" w:eastAsia="Times New Roman" w:cs="Times New Roman"/>
                <w:sz w:val="24"/>
                <w:szCs w:val="24"/>
              </w:rPr>
            </w:pPr>
            <w:r>
              <w:rPr>
                <w:rFonts w:ascii="Rupee" w:hAnsi="Rupee" w:eastAsia="Times New Roman" w:cs="Times New Roman"/>
                <w:sz w:val="24"/>
                <w:szCs w:val="24"/>
              </w:rPr>
              <w:t>`</w:t>
            </w:r>
            <w:r>
              <w:rPr>
                <w:rFonts w:ascii="Times New Roman" w:hAnsi="Times New Roman" w:eastAsia="Times New Roman" w:cs="Times New Roman"/>
                <w:sz w:val="24"/>
                <w:szCs w:val="24"/>
              </w:rPr>
              <w:t>2,20,000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43" w:type="dxa"/>
            <w:shd w:val="clear" w:color="auto" w:fill="C8C8C8"/>
          </w:tcPr>
          <w:p>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Apportioned Investment</w:t>
            </w:r>
          </w:p>
        </w:tc>
        <w:tc>
          <w:tcPr>
            <w:tcW w:w="2145" w:type="dxa"/>
            <w:shd w:val="clear" w:color="auto" w:fill="C8C8C8"/>
          </w:tcPr>
          <w:p>
            <w:pPr>
              <w:spacing w:before="60" w:after="60" w:line="240" w:lineRule="auto"/>
              <w:rPr>
                <w:rFonts w:ascii="Times New Roman" w:hAnsi="Times New Roman" w:eastAsia="Times New Roman" w:cs="Times New Roman"/>
                <w:sz w:val="24"/>
                <w:szCs w:val="24"/>
              </w:rPr>
            </w:pPr>
            <w:r>
              <w:rPr>
                <w:rFonts w:ascii="Rupee" w:hAnsi="Rupee" w:eastAsia="Times New Roman" w:cs="Times New Roman"/>
                <w:sz w:val="24"/>
                <w:szCs w:val="24"/>
              </w:rPr>
              <w:t>`</w:t>
            </w:r>
            <w:r>
              <w:rPr>
                <w:rFonts w:ascii="Times New Roman" w:hAnsi="Times New Roman" w:eastAsia="Times New Roman" w:cs="Times New Roman"/>
                <w:sz w:val="24"/>
                <w:szCs w:val="24"/>
              </w:rPr>
              <w:t>2,00,000</w:t>
            </w:r>
          </w:p>
        </w:tc>
      </w:tr>
    </w:tbl>
    <w:p>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Determine the unit selling price under each of the following strategies:</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I:- 20% return on investment</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II:- 30% mark-up based on total cost</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III:- 20% profit on net sales price;</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IV:- 15% profit on list sales when trade discount is 35%</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V:- 40% mark-up based on incremental cost;</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VI:- 50% mark-up based on value added by manufacturer.</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Assume that the organizations’ tax rate is 52%.</w:t>
      </w:r>
    </w:p>
    <w:p>
      <w:pPr>
        <w:spacing w:before="80" w:after="80" w:line="240" w:lineRule="auto"/>
        <w:rPr>
          <w:rFonts w:ascii="Times New Roman" w:hAnsi="Times New Roman" w:cs="Times New Roman"/>
          <w:sz w:val="24"/>
          <w:szCs w:val="24"/>
        </w:rPr>
      </w:pPr>
      <w:r>
        <w:rPr>
          <w:rFonts w:ascii="Times New Roman" w:hAnsi="Times New Roman" w:cs="Times New Roman"/>
          <w:b/>
          <w:sz w:val="24"/>
          <w:szCs w:val="24"/>
        </w:rPr>
        <w:t xml:space="preserve">Solution: </w:t>
      </w:r>
      <w:r>
        <w:rPr>
          <w:rFonts w:ascii="Times New Roman" w:hAnsi="Times New Roman" w:cs="Times New Roman"/>
          <w:sz w:val="24"/>
          <w:szCs w:val="24"/>
        </w:rPr>
        <w:t>Let S be the Sales  revenue</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20% on investment</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(S- 2,20,000) (1-0.52) = 0.20 * 2,00,000</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 2,20,000 + 40,000 /0.48 = 2,20,000 + 83,333.33</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 3,03,333.33</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Selling Price per unit = S/20,000</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3,03,333.33/20,000</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Rupee" w:hAnsi="Rupee"/>
          <w:sz w:val="24"/>
          <w:szCs w:val="24"/>
        </w:rPr>
        <w:t>`</w:t>
      </w:r>
      <w:r>
        <w:rPr>
          <w:rFonts w:ascii="Times New Roman" w:hAnsi="Times New Roman"/>
          <w:sz w:val="24"/>
          <w:szCs w:val="24"/>
        </w:rPr>
        <w:t>15.17</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30% mark-up based on total cost:</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Selling Price = ( S- 2,20,000) (1-0.52) = 1.30 * 2,20,000</w:t>
      </w:r>
    </w:p>
    <w:p>
      <w:pPr>
        <w:pStyle w:val="14"/>
        <w:tabs>
          <w:tab w:val="right" w:pos="540"/>
        </w:tabs>
        <w:spacing w:before="80" w:after="8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Rupee" w:hAnsi="Rupee"/>
          <w:sz w:val="24"/>
          <w:szCs w:val="24"/>
        </w:rPr>
        <w:t>`</w:t>
      </w:r>
      <w:r>
        <w:rPr>
          <w:rFonts w:ascii="Times New Roman" w:hAnsi="Times New Roman"/>
          <w:sz w:val="24"/>
          <w:szCs w:val="24"/>
        </w:rPr>
        <w:t xml:space="preserve"> 17.875</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20% Profit on net sales price:</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(S-2,20,000) (1-0.52) = 0.20*S</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 0.48*2,20,000/(0.48-0.20) = 1,50,600/0.28</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Selling Price = 3,77,142.86/20,000 = </w:t>
      </w:r>
      <w:r>
        <w:rPr>
          <w:rFonts w:ascii="Rupee" w:hAnsi="Rupee"/>
          <w:sz w:val="24"/>
          <w:szCs w:val="24"/>
        </w:rPr>
        <w:t>`</w:t>
      </w:r>
      <w:r>
        <w:rPr>
          <w:rFonts w:ascii="Times New Roman" w:hAnsi="Times New Roman"/>
          <w:sz w:val="24"/>
          <w:szCs w:val="24"/>
        </w:rPr>
        <w:t>18.86</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15% Profit on list price with trade discount of 35%</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(1-035)-2,20,000) (1-0.52) = 0.15S</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(0.65S – 2,20,000) 0.48 = 0.15S</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 1,05,600/0.162 = 6,51,851.85</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Selling Price = 6,51,851.85/20,000</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Rupee" w:hAnsi="Rupee"/>
          <w:sz w:val="24"/>
          <w:szCs w:val="24"/>
        </w:rPr>
        <w:t>`</w:t>
      </w:r>
      <w:r>
        <w:rPr>
          <w:rFonts w:ascii="Times New Roman" w:hAnsi="Times New Roman"/>
          <w:sz w:val="24"/>
          <w:szCs w:val="24"/>
        </w:rPr>
        <w:t xml:space="preserve">32.59 gross </w:t>
      </w:r>
      <w:r>
        <w:rPr>
          <w:rFonts w:ascii="Rupee" w:hAnsi="Rupee"/>
          <w:sz w:val="24"/>
          <w:szCs w:val="24"/>
        </w:rPr>
        <w:t>`</w:t>
      </w:r>
      <w:r>
        <w:rPr>
          <w:rFonts w:ascii="Times New Roman" w:hAnsi="Times New Roman"/>
          <w:sz w:val="24"/>
          <w:szCs w:val="24"/>
        </w:rPr>
        <w:t xml:space="preserve">21.18 net </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40% mark-up based on incremental cost</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Selling Price =(S-2,20,000) (1-0.52) = 40% (60,000 + 1,20,000)</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Rupee" w:hAnsi="Rupee"/>
          <w:sz w:val="24"/>
          <w:szCs w:val="24"/>
        </w:rPr>
        <w:t>`</w:t>
      </w:r>
      <w:r>
        <w:rPr>
          <w:rFonts w:ascii="Times New Roman" w:hAnsi="Times New Roman"/>
          <w:sz w:val="24"/>
          <w:szCs w:val="24"/>
        </w:rPr>
        <w:t>18.50</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(6) </w:t>
      </w:r>
      <w:r>
        <w:rPr>
          <w:rFonts w:ascii="Times New Roman" w:hAnsi="Times New Roman"/>
          <w:sz w:val="24"/>
          <w:szCs w:val="24"/>
        </w:rPr>
        <w:tab/>
      </w:r>
      <w:r>
        <w:rPr>
          <w:rFonts w:ascii="Times New Roman" w:hAnsi="Times New Roman"/>
          <w:sz w:val="24"/>
          <w:szCs w:val="24"/>
        </w:rPr>
        <w:t>50% mark-up based on value added by manufacture:</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Value added by manufacture = 2,20,000 – 60,000</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1,60,000</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(S-2,20,000) (1-0.52) = 50% 160,000</w:t>
      </w:r>
    </w:p>
    <w:p>
      <w:pPr>
        <w:pStyle w:val="14"/>
        <w:tabs>
          <w:tab w:val="right" w:pos="540"/>
        </w:tabs>
        <w:spacing w:before="100" w:after="100" w:line="240" w:lineRule="auto"/>
        <w:ind w:hanging="72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Rupee" w:hAnsi="Rupee"/>
          <w:sz w:val="24"/>
          <w:szCs w:val="24"/>
        </w:rPr>
        <w:t>`</w:t>
      </w:r>
      <w:r>
        <w:rPr>
          <w:rFonts w:ascii="Times New Roman" w:hAnsi="Times New Roman"/>
          <w:sz w:val="24"/>
          <w:szCs w:val="24"/>
        </w:rPr>
        <w:t>19.33</w:t>
      </w:r>
    </w:p>
    <w:p>
      <w:pPr>
        <w:pStyle w:val="26"/>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rPr>
          <w:rFonts w:ascii="Times New Roman" w:hAnsi="Times New Roman" w:cs="Times New Roman"/>
          <w:sz w:val="24"/>
          <w:szCs w:val="24"/>
        </w:rPr>
      </w:pPr>
      <w:r>
        <w:rPr>
          <w:rFonts w:ascii="Times New Roman" w:hAnsi="Times New Roman" w:cs="Times New Roman"/>
          <w:b/>
          <w:sz w:val="24"/>
          <w:szCs w:val="24"/>
        </w:rPr>
        <w:t>Q2</w:t>
      </w:r>
      <w:r>
        <w:rPr>
          <w:rFonts w:hint="default"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sz w:val="24"/>
          <w:szCs w:val="24"/>
        </w:rPr>
        <w:t xml:space="preserve">Excel Ltd specializes in the manufacture of Printers. They have recently developed a technology to design a new Printer. They are quite confident of selling all of the 4,000 units that they would be making in a year. The capital equipment that would be required will cost </w:t>
      </w:r>
      <w:r>
        <w:rPr>
          <w:rFonts w:ascii="Rupee" w:hAnsi="Rupee" w:cs="Times New Roman"/>
          <w:sz w:val="24"/>
          <w:szCs w:val="24"/>
        </w:rPr>
        <w:t>`</w:t>
      </w:r>
      <w:r>
        <w:rPr>
          <w:rFonts w:ascii="Times New Roman" w:hAnsi="Times New Roman" w:cs="Times New Roman"/>
          <w:sz w:val="24"/>
          <w:szCs w:val="24"/>
        </w:rPr>
        <w:t>12.5 Lakhs. It will have an economic life of 4 years and no significant terminal salvage value.</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During each of the first four years promotional expenses are planned as under:</w:t>
      </w:r>
    </w:p>
    <w:tbl>
      <w:tblPr>
        <w:tblStyle w:val="1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3633"/>
        <w:gridCol w:w="1522"/>
        <w:gridCol w:w="1332"/>
        <w:gridCol w:w="995"/>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PrEx>
        <w:trPr>
          <w:jc w:val="center"/>
        </w:trPr>
        <w:tc>
          <w:tcPr>
            <w:tcW w:w="3438" w:type="dxa"/>
            <w:shd w:val="clear" w:color="auto" w:fill="C8C8C8"/>
          </w:tcPr>
          <w:p>
            <w:pPr>
              <w:spacing w:before="80" w:after="8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Year</w:t>
            </w:r>
          </w:p>
        </w:tc>
        <w:tc>
          <w:tcPr>
            <w:tcW w:w="1440" w:type="dxa"/>
            <w:shd w:val="clear" w:color="auto" w:fill="C8C8C8"/>
          </w:tcPr>
          <w:p>
            <w:pPr>
              <w:spacing w:before="80" w:after="8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p>
        </w:tc>
        <w:tc>
          <w:tcPr>
            <w:tcW w:w="1260" w:type="dxa"/>
            <w:shd w:val="clear" w:color="auto" w:fill="C8C8C8"/>
          </w:tcPr>
          <w:p>
            <w:pPr>
              <w:spacing w:before="80" w:after="8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p>
        </w:tc>
        <w:tc>
          <w:tcPr>
            <w:tcW w:w="941" w:type="dxa"/>
            <w:shd w:val="clear" w:color="auto" w:fill="C8C8C8"/>
          </w:tcPr>
          <w:p>
            <w:pPr>
              <w:spacing w:before="80" w:after="8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3</w:t>
            </w:r>
          </w:p>
        </w:tc>
        <w:tc>
          <w:tcPr>
            <w:tcW w:w="1777" w:type="dxa"/>
            <w:shd w:val="clear" w:color="auto" w:fill="C8C8C8"/>
          </w:tcPr>
          <w:p>
            <w:pPr>
              <w:spacing w:before="80" w:after="8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3438"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Advertisement  (</w:t>
            </w:r>
            <w:r>
              <w:rPr>
                <w:rFonts w:ascii="Rupee" w:hAnsi="Rupee" w:eastAsia="Times New Roman" w:cs="Times New Roman"/>
                <w:sz w:val="24"/>
                <w:szCs w:val="24"/>
              </w:rPr>
              <w:t>`</w:t>
            </w:r>
            <w:r>
              <w:rPr>
                <w:rFonts w:ascii="Times New Roman" w:hAnsi="Times New Roman" w:eastAsia="Times New Roman" w:cs="Times New Roman"/>
                <w:sz w:val="24"/>
                <w:szCs w:val="24"/>
              </w:rPr>
              <w:t>)</w:t>
            </w:r>
          </w:p>
        </w:tc>
        <w:tc>
          <w:tcPr>
            <w:tcW w:w="1440"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50,000</w:t>
            </w:r>
          </w:p>
        </w:tc>
        <w:tc>
          <w:tcPr>
            <w:tcW w:w="1260"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50,000</w:t>
            </w:r>
          </w:p>
        </w:tc>
        <w:tc>
          <w:tcPr>
            <w:tcW w:w="941"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30,000</w:t>
            </w:r>
          </w:p>
        </w:tc>
        <w:tc>
          <w:tcPr>
            <w:tcW w:w="1777"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3438"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Other expenses (</w:t>
            </w:r>
            <w:r>
              <w:rPr>
                <w:rFonts w:ascii="Rupee" w:hAnsi="Rupee" w:eastAsia="Times New Roman" w:cs="Times New Roman"/>
                <w:sz w:val="24"/>
                <w:szCs w:val="24"/>
              </w:rPr>
              <w:t>`</w:t>
            </w:r>
            <w:r>
              <w:rPr>
                <w:rFonts w:ascii="Times New Roman" w:hAnsi="Times New Roman" w:eastAsia="Times New Roman" w:cs="Times New Roman"/>
                <w:sz w:val="24"/>
                <w:szCs w:val="24"/>
              </w:rPr>
              <w:t>)</w:t>
            </w:r>
          </w:p>
        </w:tc>
        <w:tc>
          <w:tcPr>
            <w:tcW w:w="1440"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25,000</w:t>
            </w:r>
          </w:p>
        </w:tc>
        <w:tc>
          <w:tcPr>
            <w:tcW w:w="1260"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25,000</w:t>
            </w:r>
          </w:p>
        </w:tc>
        <w:tc>
          <w:tcPr>
            <w:tcW w:w="941"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45,000</w:t>
            </w:r>
          </w:p>
        </w:tc>
        <w:tc>
          <w:tcPr>
            <w:tcW w:w="1777" w:type="dxa"/>
            <w:shd w:val="clear" w:color="auto" w:fill="C8C8C8"/>
          </w:tcPr>
          <w:p>
            <w:pPr>
              <w:spacing w:before="80" w:after="8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60,000</w:t>
            </w:r>
          </w:p>
        </w:tc>
      </w:tr>
    </w:tbl>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Variable costs  of producing &amp; selling the unit would be </w:t>
      </w:r>
      <w:r>
        <w:rPr>
          <w:rFonts w:ascii="Rupee" w:hAnsi="Rupee" w:cs="Times New Roman"/>
          <w:sz w:val="24"/>
          <w:szCs w:val="24"/>
        </w:rPr>
        <w:t>`</w:t>
      </w:r>
      <w:r>
        <w:rPr>
          <w:rFonts w:ascii="Times New Roman" w:hAnsi="Times New Roman" w:cs="Times New Roman"/>
          <w:sz w:val="24"/>
          <w:szCs w:val="24"/>
        </w:rPr>
        <w:t xml:space="preserve"> 125 per unit.</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Additional fixed operating costs incurred because of this new product are budgeted at</w:t>
      </w:r>
      <w:r>
        <w:rPr>
          <w:rFonts w:ascii="Rupee" w:hAnsi="Rupee" w:cs="Times New Roman"/>
          <w:sz w:val="24"/>
          <w:szCs w:val="24"/>
        </w:rPr>
        <w:t>`</w:t>
      </w:r>
      <w:r>
        <w:rPr>
          <w:rFonts w:ascii="Times New Roman" w:hAnsi="Times New Roman" w:cs="Times New Roman"/>
          <w:sz w:val="24"/>
          <w:szCs w:val="24"/>
        </w:rPr>
        <w:t xml:space="preserve"> 37,500 per year.</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The company profit goals call for a discounted rate of return of 15% after taxes on investment s on new products. The income tax rate on an average works out to 30%. You can assume that the straight line method of depreciation will be used for tax and reporting. Workout an initial selling price per unit of the product that may be fixed for obtaining the desired rate of return on investment.</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 value annuity of </w:t>
      </w:r>
      <w:r>
        <w:rPr>
          <w:rFonts w:ascii="Rupee" w:hAnsi="Rupee" w:cs="Times New Roman"/>
          <w:sz w:val="24"/>
          <w:szCs w:val="24"/>
        </w:rPr>
        <w:t>`</w:t>
      </w:r>
      <w:r>
        <w:rPr>
          <w:rFonts w:ascii="Times New Roman" w:hAnsi="Times New Roman" w:cs="Times New Roman"/>
          <w:sz w:val="24"/>
          <w:szCs w:val="24"/>
        </w:rPr>
        <w:t xml:space="preserve"> 1 received or paid in a steady throughout 4 years in the future at 15% is 2.854.</w:t>
      </w:r>
    </w:p>
    <w:p>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Answer:- </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Determination of Initial selling price</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Let the selling price be </w:t>
      </w:r>
      <w:r>
        <w:rPr>
          <w:rFonts w:ascii="Rupee" w:hAnsi="Rupee" w:cs="Times New Roman"/>
          <w:sz w:val="24"/>
          <w:szCs w:val="24"/>
        </w:rPr>
        <w:t>`</w:t>
      </w:r>
      <w:r>
        <w:rPr>
          <w:rFonts w:ascii="Times New Roman" w:hAnsi="Times New Roman" w:cs="Times New Roman"/>
          <w:sz w:val="24"/>
          <w:szCs w:val="24"/>
        </w:rPr>
        <w:t xml:space="preserve"> X</w:t>
      </w:r>
    </w:p>
    <w:p>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Sales Value: </w:t>
      </w:r>
      <w:r>
        <w:rPr>
          <w:rFonts w:ascii="Rupee" w:hAnsi="Rupee" w:cs="Times New Roman"/>
          <w:sz w:val="24"/>
          <w:szCs w:val="24"/>
        </w:rPr>
        <w:t>`</w:t>
      </w:r>
      <w:r>
        <w:rPr>
          <w:rFonts w:ascii="Times New Roman" w:hAnsi="Times New Roman" w:cs="Times New Roman"/>
          <w:sz w:val="24"/>
          <w:szCs w:val="24"/>
        </w:rPr>
        <w:t xml:space="preserve"> 4,000 X</w:t>
      </w:r>
    </w:p>
    <w:tbl>
      <w:tblPr>
        <w:tblStyle w:val="1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6163"/>
        <w:gridCol w:w="3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56"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ash Costs are:</w:t>
            </w:r>
          </w:p>
        </w:tc>
        <w:tc>
          <w:tcPr>
            <w:tcW w:w="2312" w:type="dxa"/>
            <w:shd w:val="clear" w:color="auto" w:fill="C8C8C8"/>
          </w:tcPr>
          <w:p>
            <w:pPr>
              <w:spacing w:before="80" w:after="80" w:line="240" w:lineRule="auto"/>
              <w:rPr>
                <w:rFonts w:ascii="Rupee" w:hAnsi="Rupee" w:eastAsia="Times New Roman" w:cs="Times New Roman"/>
                <w:sz w:val="24"/>
                <w:szCs w:val="24"/>
              </w:rPr>
            </w:pPr>
            <w:r>
              <w:rPr>
                <w:rFonts w:ascii="Rupee" w:hAnsi="Rupee" w:eastAsia="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56"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Variable Cost : 4,000 units X </w:t>
            </w:r>
            <w:r>
              <w:rPr>
                <w:rFonts w:ascii="Rupee" w:hAnsi="Rupee" w:eastAsia="Times New Roman" w:cs="Times New Roman"/>
                <w:sz w:val="24"/>
                <w:szCs w:val="24"/>
              </w:rPr>
              <w:t>`</w:t>
            </w:r>
            <w:r>
              <w:rPr>
                <w:rFonts w:ascii="Times New Roman" w:hAnsi="Times New Roman" w:eastAsia="Times New Roman" w:cs="Times New Roman"/>
                <w:sz w:val="24"/>
                <w:szCs w:val="24"/>
              </w:rPr>
              <w:t>125</w:t>
            </w:r>
          </w:p>
        </w:tc>
        <w:tc>
          <w:tcPr>
            <w:tcW w:w="2312"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56"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Advertisement &amp; other expenses</w:t>
            </w:r>
          </w:p>
        </w:tc>
        <w:tc>
          <w:tcPr>
            <w:tcW w:w="2312"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4456"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Fixed Cost</w:t>
            </w:r>
          </w:p>
        </w:tc>
        <w:tc>
          <w:tcPr>
            <w:tcW w:w="2312"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56"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Cash Cost</w:t>
            </w:r>
          </w:p>
        </w:tc>
        <w:tc>
          <w:tcPr>
            <w:tcW w:w="2312"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6,12,500</w:t>
            </w:r>
          </w:p>
        </w:tc>
      </w:tr>
    </w:tbl>
    <w:p>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Depreciation per annum = </w:t>
      </w:r>
      <w:r>
        <w:rPr>
          <w:rFonts w:ascii="Rupee" w:hAnsi="Rupee" w:cs="Times New Roman"/>
          <w:b/>
          <w:sz w:val="24"/>
          <w:szCs w:val="24"/>
        </w:rPr>
        <w:t>`</w:t>
      </w:r>
      <w:r>
        <w:rPr>
          <w:rFonts w:ascii="Times New Roman" w:hAnsi="Times New Roman" w:cs="Times New Roman"/>
          <w:b/>
          <w:sz w:val="24"/>
          <w:szCs w:val="24"/>
        </w:rPr>
        <w:t>12,50,000/4</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Profit for  taxation :</w:t>
      </w:r>
      <w:r>
        <w:rPr>
          <w:rFonts w:ascii="Rupee" w:hAnsi="Rupee" w:cs="Times New Roman"/>
          <w:sz w:val="24"/>
          <w:szCs w:val="24"/>
        </w:rPr>
        <w:t>`</w:t>
      </w:r>
      <w:r>
        <w:rPr>
          <w:rFonts w:ascii="Times New Roman" w:hAnsi="Times New Roman" w:cs="Times New Roman"/>
          <w:sz w:val="24"/>
          <w:szCs w:val="24"/>
        </w:rPr>
        <w:t xml:space="preserve">4,000 X </w:t>
      </w:r>
      <w:r>
        <w:rPr>
          <w:rFonts w:ascii="Rupee" w:hAnsi="Rupee" w:cs="Times New Roman"/>
          <w:sz w:val="24"/>
          <w:szCs w:val="24"/>
        </w:rPr>
        <w:t>`</w:t>
      </w:r>
      <w:r>
        <w:rPr>
          <w:rFonts w:ascii="Times New Roman" w:hAnsi="Times New Roman" w:cs="Times New Roman"/>
          <w:sz w:val="24"/>
          <w:szCs w:val="24"/>
        </w:rPr>
        <w:t xml:space="preserve"> X – (</w:t>
      </w:r>
      <w:r>
        <w:rPr>
          <w:rFonts w:ascii="Rupee" w:hAnsi="Rupee" w:cs="Times New Roman"/>
          <w:sz w:val="24"/>
          <w:szCs w:val="24"/>
        </w:rPr>
        <w:t>`</w:t>
      </w:r>
      <w:r>
        <w:rPr>
          <w:rFonts w:ascii="Times New Roman" w:hAnsi="Times New Roman" w:cs="Times New Roman"/>
          <w:sz w:val="24"/>
          <w:szCs w:val="24"/>
        </w:rPr>
        <w:t xml:space="preserve">6,12,500 + </w:t>
      </w:r>
      <w:r>
        <w:rPr>
          <w:rFonts w:ascii="Rupee" w:hAnsi="Rupee" w:cs="Times New Roman"/>
          <w:sz w:val="24"/>
          <w:szCs w:val="24"/>
        </w:rPr>
        <w:t>`</w:t>
      </w:r>
      <w:r>
        <w:rPr>
          <w:rFonts w:ascii="Times New Roman" w:hAnsi="Times New Roman" w:cs="Times New Roman"/>
          <w:sz w:val="24"/>
          <w:szCs w:val="24"/>
        </w:rPr>
        <w:t>3,12,500)</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Rupee" w:hAnsi="Rupee" w:cs="Times New Roman"/>
          <w:sz w:val="24"/>
          <w:szCs w:val="24"/>
        </w:rPr>
        <w:t>`</w:t>
      </w:r>
      <w:r>
        <w:rPr>
          <w:rFonts w:ascii="Times New Roman" w:hAnsi="Times New Roman" w:cs="Times New Roman"/>
          <w:sz w:val="24"/>
          <w:szCs w:val="24"/>
        </w:rPr>
        <w:t xml:space="preserve"> 4,000 X - </w:t>
      </w:r>
      <w:r>
        <w:rPr>
          <w:rFonts w:ascii="Rupee" w:hAnsi="Rupee" w:cs="Times New Roman"/>
          <w:sz w:val="24"/>
          <w:szCs w:val="24"/>
        </w:rPr>
        <w:t>`</w:t>
      </w:r>
      <w:r>
        <w:rPr>
          <w:rFonts w:ascii="Times New Roman" w:hAnsi="Times New Roman" w:cs="Times New Roman"/>
          <w:sz w:val="24"/>
          <w:szCs w:val="24"/>
        </w:rPr>
        <w:t>9,25,000</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Tax at 30% on profit:</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30% of (</w:t>
      </w:r>
      <w:r>
        <w:rPr>
          <w:rFonts w:ascii="Rupee" w:hAnsi="Rupee" w:cs="Times New Roman"/>
          <w:sz w:val="24"/>
          <w:szCs w:val="24"/>
        </w:rPr>
        <w:t>`</w:t>
      </w:r>
      <w:r>
        <w:rPr>
          <w:rFonts w:ascii="Times New Roman" w:hAnsi="Times New Roman" w:cs="Times New Roman"/>
          <w:sz w:val="24"/>
          <w:szCs w:val="24"/>
        </w:rPr>
        <w:t xml:space="preserve">4,000 X - </w:t>
      </w:r>
      <w:r>
        <w:rPr>
          <w:rFonts w:ascii="Rupee" w:hAnsi="Rupee" w:cs="Times New Roman"/>
          <w:sz w:val="24"/>
          <w:szCs w:val="24"/>
        </w:rPr>
        <w:t>`</w:t>
      </w:r>
      <w:r>
        <w:rPr>
          <w:rFonts w:ascii="Times New Roman" w:hAnsi="Times New Roman" w:cs="Times New Roman"/>
          <w:sz w:val="24"/>
          <w:szCs w:val="24"/>
        </w:rPr>
        <w:t xml:space="preserve"> 9,25,000 ) = </w:t>
      </w:r>
      <w:r>
        <w:rPr>
          <w:rFonts w:ascii="Rupee" w:hAnsi="Rupee" w:cs="Times New Roman"/>
          <w:sz w:val="24"/>
          <w:szCs w:val="24"/>
        </w:rPr>
        <w:t>`</w:t>
      </w:r>
      <w:r>
        <w:rPr>
          <w:rFonts w:ascii="Times New Roman" w:hAnsi="Times New Roman" w:cs="Times New Roman"/>
          <w:sz w:val="24"/>
          <w:szCs w:val="24"/>
        </w:rPr>
        <w:t xml:space="preserve"> 1,200 X </w:t>
      </w:r>
      <w:r>
        <w:rPr>
          <w:rFonts w:ascii="Rupee" w:hAnsi="Rupee" w:cs="Times New Roman"/>
          <w:sz w:val="24"/>
          <w:szCs w:val="24"/>
        </w:rPr>
        <w:t>`</w:t>
      </w:r>
      <w:r>
        <w:rPr>
          <w:rFonts w:ascii="Times New Roman" w:hAnsi="Times New Roman" w:cs="Times New Roman"/>
          <w:sz w:val="24"/>
          <w:szCs w:val="24"/>
        </w:rPr>
        <w:t xml:space="preserve"> 2,77,500</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Total annual cash outflow:</w:t>
      </w:r>
    </w:p>
    <w:p>
      <w:pPr>
        <w:spacing w:before="80" w:after="80" w:line="240" w:lineRule="auto"/>
        <w:rPr>
          <w:rFonts w:ascii="Times New Roman" w:hAnsi="Times New Roman" w:cs="Times New Roman"/>
          <w:sz w:val="24"/>
          <w:szCs w:val="24"/>
        </w:rPr>
      </w:pPr>
      <w:r>
        <w:rPr>
          <w:rFonts w:ascii="Rupee" w:hAnsi="Rupee" w:cs="Times New Roman"/>
          <w:sz w:val="24"/>
          <w:szCs w:val="24"/>
        </w:rPr>
        <w:t>`</w:t>
      </w:r>
      <w:r>
        <w:rPr>
          <w:rFonts w:ascii="Times New Roman" w:hAnsi="Times New Roman" w:cs="Times New Roman"/>
          <w:sz w:val="24"/>
          <w:szCs w:val="24"/>
        </w:rPr>
        <w:t>6,12,500 + (</w:t>
      </w:r>
      <w:r>
        <w:rPr>
          <w:rFonts w:ascii="Rupee" w:hAnsi="Rupee" w:cs="Times New Roman"/>
          <w:sz w:val="24"/>
          <w:szCs w:val="24"/>
        </w:rPr>
        <w:t>`</w:t>
      </w:r>
      <w:r>
        <w:rPr>
          <w:rFonts w:ascii="Times New Roman" w:hAnsi="Times New Roman" w:cs="Times New Roman"/>
          <w:sz w:val="24"/>
          <w:szCs w:val="24"/>
        </w:rPr>
        <w:t xml:space="preserve">1,200 X - </w:t>
      </w:r>
      <w:r>
        <w:rPr>
          <w:rFonts w:ascii="Rupee" w:hAnsi="Rupee" w:cs="Times New Roman"/>
          <w:sz w:val="24"/>
          <w:szCs w:val="24"/>
        </w:rPr>
        <w:t>`</w:t>
      </w:r>
      <w:r>
        <w:rPr>
          <w:rFonts w:ascii="Times New Roman" w:hAnsi="Times New Roman" w:cs="Times New Roman"/>
          <w:sz w:val="24"/>
          <w:szCs w:val="24"/>
        </w:rPr>
        <w:t xml:space="preserve">2,77,500) = </w:t>
      </w:r>
      <w:r>
        <w:rPr>
          <w:rFonts w:ascii="Rupee" w:hAnsi="Rupee" w:cs="Times New Roman"/>
          <w:sz w:val="24"/>
          <w:szCs w:val="24"/>
        </w:rPr>
        <w:t>`</w:t>
      </w:r>
      <w:r>
        <w:rPr>
          <w:rFonts w:ascii="Times New Roman" w:hAnsi="Times New Roman" w:cs="Times New Roman"/>
          <w:sz w:val="24"/>
          <w:szCs w:val="24"/>
        </w:rPr>
        <w:t xml:space="preserve">1,200 X + </w:t>
      </w:r>
      <w:r>
        <w:rPr>
          <w:rFonts w:ascii="Rupee" w:hAnsi="Rupee" w:cs="Times New Roman"/>
          <w:sz w:val="24"/>
          <w:szCs w:val="24"/>
        </w:rPr>
        <w:t>`</w:t>
      </w:r>
      <w:r>
        <w:rPr>
          <w:rFonts w:ascii="Times New Roman" w:hAnsi="Times New Roman" w:cs="Times New Roman"/>
          <w:sz w:val="24"/>
          <w:szCs w:val="24"/>
        </w:rPr>
        <w:t xml:space="preserve"> 3,35,000</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Net annual cash Inflow:</w:t>
      </w:r>
    </w:p>
    <w:p>
      <w:pPr>
        <w:spacing w:before="80" w:after="80" w:line="240" w:lineRule="auto"/>
        <w:rPr>
          <w:rFonts w:ascii="Times New Roman" w:hAnsi="Times New Roman" w:cs="Times New Roman"/>
          <w:sz w:val="24"/>
          <w:szCs w:val="24"/>
        </w:rPr>
      </w:pPr>
      <w:r>
        <w:rPr>
          <w:rFonts w:ascii="Rupee" w:hAnsi="Rupee" w:cs="Times New Roman"/>
          <w:sz w:val="24"/>
          <w:szCs w:val="24"/>
        </w:rPr>
        <w:t>`</w:t>
      </w:r>
      <w:r>
        <w:rPr>
          <w:rFonts w:ascii="Times New Roman" w:hAnsi="Times New Roman" w:cs="Times New Roman"/>
          <w:sz w:val="24"/>
          <w:szCs w:val="24"/>
        </w:rPr>
        <w:t>4,000 X – (</w:t>
      </w:r>
      <w:r>
        <w:rPr>
          <w:rFonts w:ascii="Rupee" w:hAnsi="Rupee" w:cs="Times New Roman"/>
          <w:sz w:val="24"/>
          <w:szCs w:val="24"/>
        </w:rPr>
        <w:t>`</w:t>
      </w:r>
      <w:r>
        <w:rPr>
          <w:rFonts w:ascii="Times New Roman" w:hAnsi="Times New Roman" w:cs="Times New Roman"/>
          <w:sz w:val="24"/>
          <w:szCs w:val="24"/>
        </w:rPr>
        <w:t xml:space="preserve">1,200 X + </w:t>
      </w:r>
      <w:r>
        <w:rPr>
          <w:rFonts w:ascii="Rupee" w:hAnsi="Rupee" w:cs="Times New Roman"/>
          <w:sz w:val="24"/>
          <w:szCs w:val="24"/>
        </w:rPr>
        <w:t>`</w:t>
      </w:r>
      <w:r>
        <w:rPr>
          <w:rFonts w:ascii="Times New Roman" w:hAnsi="Times New Roman" w:cs="Times New Roman"/>
          <w:sz w:val="24"/>
          <w:szCs w:val="24"/>
        </w:rPr>
        <w:t xml:space="preserve"> 3,35,000)</w:t>
      </w:r>
    </w:p>
    <w:p>
      <w:pPr>
        <w:spacing w:before="80" w:after="80" w:line="240" w:lineRule="auto"/>
        <w:rPr>
          <w:rFonts w:ascii="Times New Roman" w:hAnsi="Times New Roman" w:cs="Times New Roman"/>
          <w:sz w:val="24"/>
          <w:szCs w:val="24"/>
        </w:rPr>
      </w:pPr>
      <w:r>
        <w:rPr>
          <w:rFonts w:ascii="Rupee" w:hAnsi="Rupee" w:cs="Times New Roman"/>
          <w:sz w:val="24"/>
          <w:szCs w:val="24"/>
        </w:rPr>
        <w:t>`</w:t>
      </w:r>
      <w:r>
        <w:rPr>
          <w:rFonts w:ascii="Times New Roman" w:hAnsi="Times New Roman" w:cs="Times New Roman"/>
          <w:sz w:val="24"/>
          <w:szCs w:val="24"/>
        </w:rPr>
        <w:t xml:space="preserve">2,800 X - </w:t>
      </w:r>
      <w:r>
        <w:rPr>
          <w:rFonts w:ascii="Rupee" w:hAnsi="Rupee" w:cs="Times New Roman"/>
          <w:sz w:val="24"/>
          <w:szCs w:val="24"/>
        </w:rPr>
        <w:t>`</w:t>
      </w:r>
      <w:r>
        <w:rPr>
          <w:rFonts w:ascii="Times New Roman" w:hAnsi="Times New Roman" w:cs="Times New Roman"/>
          <w:sz w:val="24"/>
          <w:szCs w:val="24"/>
        </w:rPr>
        <w:t>3,35,000</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Now, present value of initial cash outflow = Present value of cash inflow</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Or Rs 12,50,000 = (</w:t>
      </w:r>
      <w:r>
        <w:rPr>
          <w:rFonts w:ascii="Rupee" w:hAnsi="Rupee" w:cs="Times New Roman"/>
          <w:sz w:val="24"/>
          <w:szCs w:val="24"/>
        </w:rPr>
        <w:t>`</w:t>
      </w:r>
      <w:r>
        <w:rPr>
          <w:rFonts w:ascii="Times New Roman" w:hAnsi="Times New Roman" w:cs="Times New Roman"/>
          <w:sz w:val="24"/>
          <w:szCs w:val="24"/>
        </w:rPr>
        <w:t xml:space="preserve">2,800 X - </w:t>
      </w:r>
      <w:r>
        <w:rPr>
          <w:rFonts w:ascii="Rupee" w:hAnsi="Rupee" w:cs="Times New Roman"/>
          <w:sz w:val="24"/>
          <w:szCs w:val="24"/>
        </w:rPr>
        <w:t>`</w:t>
      </w:r>
      <w:r>
        <w:rPr>
          <w:rFonts w:ascii="Times New Roman" w:hAnsi="Times New Roman" w:cs="Times New Roman"/>
          <w:sz w:val="24"/>
          <w:szCs w:val="24"/>
        </w:rPr>
        <w:t xml:space="preserve"> 3,35,000) X 2.854</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Or X = </w:t>
      </w:r>
      <w:r>
        <w:rPr>
          <w:rFonts w:ascii="Rupee" w:hAnsi="Rupee" w:cs="Times New Roman"/>
          <w:sz w:val="24"/>
          <w:szCs w:val="24"/>
        </w:rPr>
        <w:t>`</w:t>
      </w:r>
      <w:r>
        <w:rPr>
          <w:rFonts w:ascii="Times New Roman" w:hAnsi="Times New Roman" w:cs="Times New Roman"/>
          <w:sz w:val="24"/>
          <w:szCs w:val="24"/>
        </w:rPr>
        <w:t>276.06</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Hence selling Price should be </w:t>
      </w:r>
      <w:r>
        <w:rPr>
          <w:rFonts w:ascii="Rupee" w:hAnsi="Rupee" w:cs="Times New Roman"/>
          <w:sz w:val="24"/>
          <w:szCs w:val="24"/>
        </w:rPr>
        <w:t>`</w:t>
      </w:r>
      <w:r>
        <w:rPr>
          <w:rFonts w:ascii="Times New Roman" w:hAnsi="Times New Roman" w:cs="Times New Roman"/>
          <w:sz w:val="24"/>
          <w:szCs w:val="24"/>
        </w:rPr>
        <w:t xml:space="preserve"> 276.06 per unit.</w:t>
      </w:r>
    </w:p>
    <w:p>
      <w:pPr>
        <w:ind w:left="3600" w:leftChars="0" w:firstLine="720" w:firstLineChars="0"/>
        <w:rPr>
          <w:rFonts w:hint="eastAsia"/>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20"/>
        <w:spacing w:before="100" w:after="100" w:line="240" w:lineRule="auto"/>
        <w:ind w:left="0" w:firstLine="0"/>
        <w:rPr>
          <w:b w:val="0"/>
          <w:bCs w:val="0"/>
          <w:color w:val="auto"/>
        </w:rPr>
      </w:pPr>
      <w:r>
        <w:rPr>
          <w:rStyle w:val="24"/>
          <w:b/>
          <w:bCs w:val="0"/>
          <w:color w:val="auto"/>
        </w:rPr>
        <w:t>Q</w:t>
      </w:r>
      <w:r>
        <w:rPr>
          <w:rStyle w:val="24"/>
          <w:rFonts w:hint="default"/>
          <w:b/>
          <w:bCs w:val="0"/>
          <w:color w:val="auto"/>
          <w:lang w:val="en-US"/>
        </w:rPr>
        <w:t>2</w:t>
      </w:r>
      <w:r>
        <w:rPr>
          <w:rStyle w:val="24"/>
          <w:b/>
          <w:bCs w:val="0"/>
          <w:color w:val="auto"/>
        </w:rPr>
        <w:t>2:</w:t>
      </w:r>
      <w:r>
        <w:rPr>
          <w:color w:val="auto"/>
        </w:rPr>
        <w:t xml:space="preserve"> RST Ltd. are specialists in the manufacture of sports goods. They manufacture croquet mallets but purchase the wooden balls, iron arches and stakes required to complete a croquet set.</w:t>
      </w:r>
    </w:p>
    <w:p>
      <w:pPr>
        <w:pStyle w:val="21"/>
        <w:spacing w:before="100" w:after="100" w:line="240" w:lineRule="auto"/>
        <w:ind w:left="0"/>
        <w:rPr>
          <w:color w:val="auto"/>
        </w:rPr>
      </w:pPr>
      <w:r>
        <w:rPr>
          <w:color w:val="auto"/>
        </w:rPr>
        <w:t xml:space="preserve">Mallets consist of a head and handle. Handles use 2.5 board feet per handle at </w:t>
      </w:r>
      <w:r>
        <w:rPr>
          <w:rFonts w:ascii="Rupee" w:hAnsi="Rupee"/>
          <w:color w:val="auto"/>
        </w:rPr>
        <w:t>`</w:t>
      </w:r>
      <w:r>
        <w:rPr>
          <w:color w:val="auto"/>
        </w:rPr>
        <w:t>50 per board foot. Spoilage loss in negligible for the manufacture of handles. Heads frequently split and create considerable scrap.</w:t>
      </w:r>
    </w:p>
    <w:p>
      <w:pPr>
        <w:pStyle w:val="21"/>
        <w:spacing w:before="100" w:after="100" w:line="240" w:lineRule="auto"/>
        <w:ind w:left="0"/>
        <w:rPr>
          <w:color w:val="auto"/>
        </w:rPr>
      </w:pPr>
      <w:r>
        <w:rPr>
          <w:color w:val="auto"/>
        </w:rPr>
        <w:t xml:space="preserve">A head requires 0.40 board feet of high quality lumber costing </w:t>
      </w:r>
      <w:r>
        <w:rPr>
          <w:rFonts w:ascii="Rupee" w:hAnsi="Rupee"/>
          <w:color w:val="auto"/>
        </w:rPr>
        <w:t>`</w:t>
      </w:r>
      <w:r>
        <w:rPr>
          <w:color w:val="auto"/>
        </w:rPr>
        <w:t xml:space="preserve">60 per board foot. Spoilage normally works out to 20% of the completed heads. 4% of the spoiled heads can be salvaged and sold as scrap at </w:t>
      </w:r>
      <w:r>
        <w:rPr>
          <w:rFonts w:ascii="Rupee" w:hAnsi="Rupee"/>
          <w:color w:val="auto"/>
        </w:rPr>
        <w:t>`</w:t>
      </w:r>
      <w:r>
        <w:rPr>
          <w:color w:val="auto"/>
        </w:rPr>
        <w:t>10 per spoiled head.</w:t>
      </w:r>
    </w:p>
    <w:p>
      <w:pPr>
        <w:pStyle w:val="21"/>
        <w:spacing w:before="120" w:after="120" w:line="240" w:lineRule="auto"/>
        <w:ind w:left="0"/>
        <w:rPr>
          <w:color w:val="auto"/>
        </w:rPr>
      </w:pPr>
      <w:r>
        <w:rPr>
          <w:color w:val="auto"/>
        </w:rPr>
        <w:t xml:space="preserve">In the department machining and assembling the mallets, 6 men work 8 hours per day for 25 days in a month. Each worker can machine and assemble 12 mallets per uninterrupted 40 minutes time frame. In each 8 hours working day, 15 minutes are allowed for coffee-break, 8 minutes on an average for training and 9 minutes for supervisory instructions. Besides 10% of each day is booked as idle time to cover checking in and checking out changing operations, getting materials and other miscellaneous matters. Workers are paid at a comprehensive rate of </w:t>
      </w:r>
      <w:r>
        <w:rPr>
          <w:rFonts w:ascii="Rupee" w:hAnsi="Rupee"/>
          <w:color w:val="auto"/>
        </w:rPr>
        <w:t>`</w:t>
      </w:r>
      <w:r>
        <w:rPr>
          <w:color w:val="auto"/>
        </w:rPr>
        <w:t>6 per hour.</w:t>
      </w:r>
    </w:p>
    <w:p>
      <w:pPr>
        <w:pStyle w:val="21"/>
        <w:spacing w:before="120" w:after="120" w:line="240" w:lineRule="auto"/>
        <w:ind w:left="0"/>
        <w:rPr>
          <w:color w:val="auto"/>
        </w:rPr>
      </w:pPr>
      <w:r>
        <w:rPr>
          <w:color w:val="auto"/>
        </w:rPr>
        <w:t>The department is geared to produce 20,000 mallets per month and the monthly expenses of the department are as under:</w:t>
      </w:r>
    </w:p>
    <w:tbl>
      <w:tblPr>
        <w:tblStyle w:val="12"/>
        <w:tblW w:w="7200" w:type="dxa"/>
        <w:jc w:val="center"/>
        <w:tblLayout w:type="fixed"/>
        <w:tblCellMar>
          <w:top w:w="0" w:type="dxa"/>
          <w:left w:w="58" w:type="dxa"/>
          <w:bottom w:w="0" w:type="dxa"/>
          <w:right w:w="58" w:type="dxa"/>
        </w:tblCellMar>
      </w:tblPr>
      <w:tblGrid>
        <w:gridCol w:w="5825"/>
        <w:gridCol w:w="1375"/>
      </w:tblGrid>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80" w:after="80" w:line="240" w:lineRule="auto"/>
              <w:textAlignment w:val="auto"/>
              <w:rPr>
                <w:color w:val="auto"/>
                <w:sz w:val="28"/>
                <w:szCs w:val="28"/>
              </w:rPr>
            </w:pP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rFonts w:ascii="Rupee" w:hAnsi="Rupee"/>
                <w:color w:val="auto"/>
              </w:rPr>
            </w:pPr>
            <w:r>
              <w:rPr>
                <w:rFonts w:ascii="Rupee" w:hAnsi="Rupee"/>
                <w:color w:val="auto"/>
              </w:rPr>
              <w:t>`</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Finishing and painting of the mallets</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20,000</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Lubricating oil for cutting machines</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600</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Depreciation for cutting machine</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1,400</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Repairs and maintenance</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200</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Power to run the machines</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400</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Plant Manager’s salary</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9,400</w:t>
            </w:r>
          </w:p>
        </w:tc>
      </w:tr>
      <w:tr>
        <w:tblPrEx>
          <w:tblCellMar>
            <w:top w:w="0" w:type="dxa"/>
            <w:left w:w="58" w:type="dxa"/>
            <w:bottom w:w="0" w:type="dxa"/>
            <w:right w:w="58" w:type="dxa"/>
          </w:tblCellMar>
        </w:tblPrEx>
        <w:trPr>
          <w:trHeight w:val="20" w:hRule="atLeast"/>
          <w:jc w:val="center"/>
        </w:trPr>
        <w:tc>
          <w:tcPr>
            <w:tcW w:w="5033"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rPr>
                <w:color w:val="auto"/>
              </w:rPr>
            </w:pPr>
            <w:r>
              <w:rPr>
                <w:color w:val="auto"/>
              </w:rPr>
              <w:t>Other overheads allocated to the department</w:t>
            </w:r>
          </w:p>
        </w:tc>
        <w:tc>
          <w:tcPr>
            <w:tcW w:w="118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80" w:after="80" w:line="240" w:lineRule="auto"/>
              <w:jc w:val="right"/>
              <w:rPr>
                <w:color w:val="auto"/>
              </w:rPr>
            </w:pPr>
            <w:r>
              <w:rPr>
                <w:color w:val="auto"/>
              </w:rPr>
              <w:t>60,000</w:t>
            </w:r>
          </w:p>
        </w:tc>
      </w:tr>
    </w:tbl>
    <w:p>
      <w:pPr>
        <w:pStyle w:val="21"/>
        <w:tabs>
          <w:tab w:val="right" w:pos="9706"/>
        </w:tabs>
        <w:spacing w:before="120" w:after="120" w:line="240" w:lineRule="auto"/>
        <w:ind w:left="0"/>
        <w:rPr>
          <w:color w:val="auto"/>
        </w:rPr>
      </w:pPr>
      <w:r>
        <w:rPr>
          <w:color w:val="auto"/>
        </w:rPr>
        <w:t>As the mallets are machined and assembled in lots of 250, prepare a total cost sheet for one lot and advise the management on the selling price to be fixed per mallet in order to ensure a minimum 33.33% margin on the selling price.  (238.68)</w:t>
      </w:r>
    </w:p>
    <w:p>
      <w:pPr>
        <w:pStyle w:val="21"/>
        <w:tabs>
          <w:tab w:val="right" w:pos="9706"/>
        </w:tabs>
        <w:spacing w:before="100" w:after="100" w:line="240" w:lineRule="auto"/>
        <w:ind w:left="0"/>
        <w:rPr>
          <w:color w:val="auto"/>
        </w:rPr>
      </w:pPr>
      <w:r>
        <w:rPr>
          <w:rStyle w:val="24"/>
          <w:color w:val="auto"/>
        </w:rPr>
        <w:t>Solution:</w:t>
      </w:r>
    </w:p>
    <w:p>
      <w:pPr>
        <w:pStyle w:val="21"/>
        <w:spacing w:before="100" w:after="100" w:line="240" w:lineRule="auto"/>
        <w:jc w:val="center"/>
        <w:rPr>
          <w:rStyle w:val="24"/>
          <w:color w:val="auto"/>
        </w:rPr>
      </w:pPr>
      <w:r>
        <w:rPr>
          <w:rStyle w:val="24"/>
          <w:color w:val="auto"/>
        </w:rPr>
        <w:t>RST Ltd.</w:t>
      </w:r>
    </w:p>
    <w:p>
      <w:pPr>
        <w:pStyle w:val="21"/>
        <w:spacing w:before="100" w:after="100" w:line="240" w:lineRule="auto"/>
        <w:jc w:val="center"/>
        <w:rPr>
          <w:color w:val="auto"/>
        </w:rPr>
      </w:pPr>
      <w:r>
        <w:rPr>
          <w:rStyle w:val="24"/>
          <w:color w:val="auto"/>
        </w:rPr>
        <w:t>Cost Sheet of one lot of 250 Croquet Mallets</w:t>
      </w:r>
    </w:p>
    <w:tbl>
      <w:tblPr>
        <w:tblStyle w:val="12"/>
        <w:tblW w:w="9360" w:type="dxa"/>
        <w:jc w:val="center"/>
        <w:tblLayout w:type="fixed"/>
        <w:tblCellMar>
          <w:top w:w="0" w:type="dxa"/>
          <w:left w:w="58" w:type="dxa"/>
          <w:bottom w:w="0" w:type="dxa"/>
          <w:right w:w="58" w:type="dxa"/>
        </w:tblCellMar>
      </w:tblPr>
      <w:tblGrid>
        <w:gridCol w:w="7692"/>
        <w:gridCol w:w="1668"/>
      </w:tblGrid>
      <w:tr>
        <w:tblPrEx>
          <w:tblCellMar>
            <w:top w:w="0" w:type="dxa"/>
            <w:left w:w="58" w:type="dxa"/>
            <w:bottom w:w="0" w:type="dxa"/>
            <w:right w:w="58" w:type="dxa"/>
          </w:tblCellMar>
        </w:tblPrEx>
        <w:trPr>
          <w:trHeight w:val="20" w:hRule="atLeast"/>
          <w:tblHeader/>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textAlignment w:val="auto"/>
              <w:rPr>
                <w:color w:val="auto"/>
              </w:rPr>
            </w:pP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rFonts w:ascii="Rupee" w:hAnsi="Rupee"/>
                <w:color w:val="auto"/>
              </w:rPr>
            </w:pPr>
            <w:r>
              <w:rPr>
                <w:rFonts w:ascii="Rupee" w:hAnsi="Rupee"/>
                <w:color w:val="auto"/>
              </w:rPr>
              <w:t>`</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b/>
                <w:bCs/>
                <w:color w:val="auto"/>
              </w:rPr>
              <w:t>Direct Material:</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right"/>
              <w:textAlignment w:val="auto"/>
              <w:rPr>
                <w:color w:val="auto"/>
              </w:rPr>
            </w:pP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color w:val="auto"/>
              </w:rPr>
              <w:t xml:space="preserve">Handles (2.5 feet × 250 units × </w:t>
            </w:r>
            <w:r>
              <w:rPr>
                <w:rFonts w:ascii="Rupee" w:hAnsi="Rupee"/>
                <w:color w:val="auto"/>
              </w:rPr>
              <w:t>`</w:t>
            </w:r>
            <w:r>
              <w:rPr>
                <w:color w:val="auto"/>
              </w:rPr>
              <w:t>50)</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color w:val="auto"/>
              </w:rPr>
              <w:t>31,250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color w:val="auto"/>
              </w:rPr>
              <w:t xml:space="preserve">Heads (1.20 × 250 × 0.40 × </w:t>
            </w:r>
            <w:r>
              <w:rPr>
                <w:rFonts w:ascii="Rupee" w:hAnsi="Rupee"/>
                <w:color w:val="auto"/>
              </w:rPr>
              <w:t>`</w:t>
            </w:r>
            <w:r>
              <w:rPr>
                <w:color w:val="auto"/>
              </w:rPr>
              <w:t>60)</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color w:val="auto"/>
              </w:rPr>
              <w:t>7,200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color w:val="auto"/>
              </w:rPr>
              <w:t>(Refer to working note 1)</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right"/>
              <w:textAlignment w:val="auto"/>
              <w:rPr>
                <w:color w:val="auto"/>
              </w:rPr>
            </w:pP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b/>
                <w:bCs/>
                <w:color w:val="auto"/>
              </w:rPr>
              <w:t xml:space="preserve">Less: Scrap recovery </w:t>
            </w:r>
            <w:r>
              <w:rPr>
                <w:color w:val="auto"/>
              </w:rPr>
              <w:t>(4% × 50 ×</w:t>
            </w:r>
            <w:r>
              <w:rPr>
                <w:rFonts w:ascii="Rupee" w:hAnsi="Rupee"/>
                <w:color w:val="auto"/>
              </w:rPr>
              <w:t>`</w:t>
            </w:r>
            <w:r>
              <w:rPr>
                <w:color w:val="auto"/>
              </w:rPr>
              <w:t>10)</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color w:val="auto"/>
                <w:u w:val="thick" w:color="000000"/>
              </w:rPr>
              <w:t>(20)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b/>
                <w:bCs/>
                <w:color w:val="auto"/>
              </w:rPr>
            </w:pPr>
            <w:r>
              <w:rPr>
                <w:b/>
                <w:bCs/>
                <w:color w:val="auto"/>
              </w:rPr>
              <w:t>Direct Labour:</w:t>
            </w:r>
          </w:p>
          <w:p>
            <w:pPr>
              <w:pStyle w:val="23"/>
              <w:spacing w:before="100" w:after="100" w:line="240" w:lineRule="auto"/>
              <w:rPr>
                <w:color w:val="auto"/>
              </w:rPr>
            </w:pPr>
            <w:r>
              <w:rPr>
                <w:color w:val="auto"/>
              </w:rPr>
              <w:t xml:space="preserve">(8 Hrs × </w:t>
            </w:r>
            <w:r>
              <w:rPr>
                <w:rFonts w:ascii="Rupee" w:hAnsi="Rupee"/>
                <w:color w:val="auto"/>
              </w:rPr>
              <w:t>`</w:t>
            </w:r>
            <w:r>
              <w:rPr>
                <w:color w:val="auto"/>
              </w:rPr>
              <w:t>6 × 250/120)</w:t>
            </w:r>
          </w:p>
          <w:p>
            <w:pPr>
              <w:pStyle w:val="23"/>
              <w:spacing w:before="100" w:after="100" w:line="240" w:lineRule="auto"/>
              <w:rPr>
                <w:color w:val="auto"/>
              </w:rPr>
            </w:pPr>
            <w:r>
              <w:rPr>
                <w:color w:val="auto"/>
              </w:rPr>
              <w:t>(Refer to working note 2)</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p>
          <w:p>
            <w:pPr>
              <w:pStyle w:val="23"/>
              <w:spacing w:before="100" w:after="100" w:line="240" w:lineRule="auto"/>
              <w:ind w:right="320"/>
              <w:jc w:val="right"/>
              <w:rPr>
                <w:color w:val="auto"/>
              </w:rPr>
            </w:pPr>
            <w:r>
              <w:rPr>
                <w:color w:val="auto"/>
                <w:u w:val="thick" w:color="000000"/>
              </w:rPr>
              <w:t>100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rStyle w:val="24"/>
                <w:color w:val="auto"/>
              </w:rPr>
              <w:t>Prime Cost</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rStyle w:val="24"/>
                <w:color w:val="auto"/>
              </w:rPr>
              <w:t>38,530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b/>
                <w:bCs/>
                <w:color w:val="auto"/>
              </w:rPr>
              <w:t>Factory &amp; other Overheads:</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right"/>
              <w:textAlignment w:val="auto"/>
              <w:rPr>
                <w:color w:val="auto"/>
              </w:rPr>
            </w:pP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b/>
                <w:bCs/>
                <w:color w:val="auto"/>
              </w:rPr>
            </w:pPr>
            <w:r>
              <w:rPr>
                <w:b/>
                <w:bCs/>
                <w:color w:val="auto"/>
              </w:rPr>
              <w:t>Variable, Finishing &amp; painting</w:t>
            </w:r>
          </w:p>
          <w:p>
            <w:pPr>
              <w:pStyle w:val="23"/>
              <w:spacing w:before="100" w:after="100" w:line="240" w:lineRule="auto"/>
              <w:rPr>
                <w:color w:val="auto"/>
              </w:rPr>
            </w:pPr>
            <w:r>
              <w:rPr>
                <w:color w:val="auto"/>
              </w:rPr>
              <w:t>(20,000 × 250/20,000)</w:t>
            </w:r>
          </w:p>
          <w:p>
            <w:pPr>
              <w:pStyle w:val="23"/>
              <w:spacing w:before="100" w:after="100" w:line="240" w:lineRule="auto"/>
              <w:rPr>
                <w:color w:val="auto"/>
              </w:rPr>
            </w:pPr>
            <w:r>
              <w:rPr>
                <w:color w:val="auto"/>
              </w:rPr>
              <w:t>(Refer to working note 3)</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p>
          <w:p>
            <w:pPr>
              <w:pStyle w:val="23"/>
              <w:spacing w:before="100" w:after="100" w:line="240" w:lineRule="auto"/>
              <w:ind w:right="320"/>
              <w:jc w:val="right"/>
              <w:rPr>
                <w:color w:val="auto"/>
              </w:rPr>
            </w:pPr>
          </w:p>
          <w:p>
            <w:pPr>
              <w:pStyle w:val="23"/>
              <w:spacing w:before="100" w:after="100" w:line="240" w:lineRule="auto"/>
              <w:ind w:right="320"/>
              <w:jc w:val="right"/>
              <w:rPr>
                <w:color w:val="auto"/>
              </w:rPr>
            </w:pPr>
            <w:r>
              <w:rPr>
                <w:color w:val="auto"/>
              </w:rPr>
              <w:t>250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b/>
                <w:bCs/>
                <w:color w:val="auto"/>
              </w:rPr>
            </w:pPr>
            <w:r>
              <w:rPr>
                <w:b/>
                <w:bCs/>
                <w:color w:val="auto"/>
              </w:rPr>
              <w:t>Fixed</w:t>
            </w:r>
          </w:p>
          <w:p>
            <w:pPr>
              <w:pStyle w:val="23"/>
              <w:spacing w:before="100" w:after="100" w:line="240" w:lineRule="auto"/>
              <w:rPr>
                <w:color w:val="auto"/>
              </w:rPr>
            </w:pPr>
            <w:r>
              <w:rPr>
                <w:color w:val="auto"/>
              </w:rPr>
              <w:t>(</w:t>
            </w:r>
            <w:r>
              <w:rPr>
                <w:rFonts w:ascii="Rupee" w:hAnsi="Rupee"/>
                <w:color w:val="auto"/>
              </w:rPr>
              <w:t>`</w:t>
            </w:r>
            <w:r>
              <w:rPr>
                <w:color w:val="auto"/>
              </w:rPr>
              <w:t>72,000 × 250/18,000)</w:t>
            </w:r>
          </w:p>
          <w:p>
            <w:pPr>
              <w:pStyle w:val="23"/>
              <w:spacing w:before="100" w:after="100" w:line="240" w:lineRule="auto"/>
              <w:rPr>
                <w:color w:val="auto"/>
              </w:rPr>
            </w:pPr>
            <w:r>
              <w:rPr>
                <w:color w:val="auto"/>
              </w:rPr>
              <w:t>(Refer to working note 4)</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p>
          <w:p>
            <w:pPr>
              <w:pStyle w:val="23"/>
              <w:spacing w:before="100" w:after="100" w:line="240" w:lineRule="auto"/>
              <w:ind w:right="320"/>
              <w:jc w:val="right"/>
              <w:rPr>
                <w:color w:val="auto"/>
              </w:rPr>
            </w:pPr>
            <w:r>
              <w:rPr>
                <w:color w:val="auto"/>
                <w:u w:val="thick" w:color="000000"/>
              </w:rPr>
              <w:t>1,000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b/>
                <w:bCs/>
                <w:color w:val="auto"/>
              </w:rPr>
              <w:t>Total Cost</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b/>
                <w:bCs/>
                <w:color w:val="auto"/>
              </w:rPr>
              <w:t>39,780</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b/>
                <w:bCs/>
                <w:color w:val="auto"/>
              </w:rPr>
              <w:t>Price Quotation:</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right"/>
              <w:textAlignment w:val="auto"/>
              <w:rPr>
                <w:color w:val="auto"/>
              </w:rPr>
            </w:pP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color w:val="auto"/>
              </w:rPr>
              <w:t>Cost per mallet (</w:t>
            </w:r>
            <w:r>
              <w:rPr>
                <w:rFonts w:ascii="Rupee" w:hAnsi="Rupee"/>
                <w:color w:val="auto"/>
              </w:rPr>
              <w:t>`</w:t>
            </w:r>
            <w:r>
              <w:rPr>
                <w:color w:val="auto"/>
              </w:rPr>
              <w:t>39,780/250 Units)</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color w:val="auto"/>
              </w:rPr>
              <w:t>159.12</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color w:val="auto"/>
              </w:rPr>
              <w:t>Add: Profit 50% on</w:t>
            </w:r>
          </w:p>
          <w:p>
            <w:pPr>
              <w:pStyle w:val="23"/>
              <w:spacing w:before="100" w:after="100" w:line="240" w:lineRule="auto"/>
              <w:rPr>
                <w:color w:val="auto"/>
              </w:rPr>
            </w:pPr>
            <w:r>
              <w:rPr>
                <w:color w:val="auto"/>
              </w:rPr>
              <w:t>(33.33% margin on selling price means 50% on cost)</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color w:val="auto"/>
              </w:rPr>
              <w:t>79.56</w:t>
            </w:r>
          </w:p>
        </w:tc>
      </w:tr>
      <w:tr>
        <w:tblPrEx>
          <w:tblCellMar>
            <w:top w:w="0" w:type="dxa"/>
            <w:left w:w="58" w:type="dxa"/>
            <w:bottom w:w="0" w:type="dxa"/>
            <w:right w:w="58" w:type="dxa"/>
          </w:tblCellMar>
        </w:tblPrEx>
        <w:trPr>
          <w:trHeight w:val="20" w:hRule="atLeast"/>
          <w:jc w:val="center"/>
        </w:trPr>
        <w:tc>
          <w:tcPr>
            <w:tcW w:w="717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rStyle w:val="24"/>
                <w:color w:val="auto"/>
              </w:rPr>
              <w:t>Selling price</w:t>
            </w:r>
          </w:p>
        </w:tc>
        <w:tc>
          <w:tcPr>
            <w:tcW w:w="1556"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right="320"/>
              <w:jc w:val="right"/>
              <w:rPr>
                <w:color w:val="auto"/>
              </w:rPr>
            </w:pPr>
            <w:r>
              <w:rPr>
                <w:rStyle w:val="24"/>
                <w:color w:val="auto"/>
              </w:rPr>
              <w:t>238.68</w:t>
            </w:r>
          </w:p>
        </w:tc>
      </w:tr>
    </w:tbl>
    <w:p>
      <w:pPr>
        <w:pStyle w:val="21"/>
        <w:spacing w:before="100" w:after="100" w:line="240" w:lineRule="auto"/>
        <w:ind w:left="0"/>
        <w:rPr>
          <w:color w:val="auto"/>
        </w:rPr>
      </w:pPr>
      <w:r>
        <w:rPr>
          <w:rStyle w:val="24"/>
          <w:color w:val="auto"/>
        </w:rPr>
        <w:t>Working Notes:</w:t>
      </w:r>
    </w:p>
    <w:p>
      <w:pPr>
        <w:pStyle w:val="22"/>
        <w:tabs>
          <w:tab w:val="clear" w:pos="840"/>
        </w:tabs>
        <w:spacing w:before="100" w:after="100" w:line="240" w:lineRule="auto"/>
        <w:ind w:left="720" w:hanging="360"/>
        <w:rPr>
          <w:color w:val="auto"/>
        </w:rPr>
      </w:pPr>
      <w:r>
        <w:rPr>
          <w:color w:val="auto"/>
        </w:rPr>
        <w:t>1.</w:t>
      </w:r>
      <w:r>
        <w:rPr>
          <w:color w:val="auto"/>
        </w:rPr>
        <w:tab/>
      </w:r>
      <w:r>
        <w:rPr>
          <w:color w:val="auto"/>
        </w:rPr>
        <w:t>Since 20% of completed heads are spoiled, output of 1 unit requires input of 1 + 0.20 = 1.20 units; so, total heads processed: 1.20 × 250 = 300, of which spoiled heads are 50.</w:t>
      </w:r>
    </w:p>
    <w:p>
      <w:pPr>
        <w:pStyle w:val="22"/>
        <w:tabs>
          <w:tab w:val="clear" w:pos="840"/>
        </w:tabs>
        <w:spacing w:before="100" w:after="100" w:line="240" w:lineRule="auto"/>
        <w:ind w:left="720" w:hanging="360"/>
        <w:rPr>
          <w:color w:val="auto"/>
        </w:rPr>
      </w:pPr>
      <w:r>
        <w:rPr>
          <w:color w:val="auto"/>
        </w:rPr>
        <w:t>2.</w:t>
      </w:r>
    </w:p>
    <w:tbl>
      <w:tblPr>
        <w:tblStyle w:val="12"/>
        <w:tblW w:w="9360" w:type="dxa"/>
        <w:jc w:val="center"/>
        <w:tblLayout w:type="fixed"/>
        <w:tblCellMar>
          <w:top w:w="0" w:type="dxa"/>
          <w:left w:w="58" w:type="dxa"/>
          <w:bottom w:w="0" w:type="dxa"/>
          <w:right w:w="58" w:type="dxa"/>
        </w:tblCellMar>
      </w:tblPr>
      <w:tblGrid>
        <w:gridCol w:w="4695"/>
        <w:gridCol w:w="2257"/>
        <w:gridCol w:w="2408"/>
      </w:tblGrid>
      <w:tr>
        <w:tblPrEx>
          <w:tblCellMar>
            <w:top w:w="0" w:type="dxa"/>
            <w:left w:w="58" w:type="dxa"/>
            <w:bottom w:w="0" w:type="dxa"/>
            <w:right w:w="58" w:type="dxa"/>
          </w:tblCellMar>
        </w:tblPrEx>
        <w:trPr>
          <w:trHeight w:val="20" w:hRule="atLeast"/>
          <w:jc w:val="center"/>
        </w:trPr>
        <w:tc>
          <w:tcPr>
            <w:tcW w:w="347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rStyle w:val="24"/>
                <w:color w:val="auto"/>
              </w:rPr>
              <w:t>Total Time in a day:</w:t>
            </w:r>
          </w:p>
        </w:tc>
        <w:tc>
          <w:tcPr>
            <w:tcW w:w="1672"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8 × 60</w:t>
            </w:r>
          </w:p>
        </w:tc>
        <w:tc>
          <w:tcPr>
            <w:tcW w:w="178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480 minutes</w:t>
            </w:r>
          </w:p>
        </w:tc>
      </w:tr>
      <w:tr>
        <w:tblPrEx>
          <w:tblCellMar>
            <w:top w:w="0" w:type="dxa"/>
            <w:left w:w="58" w:type="dxa"/>
            <w:bottom w:w="0" w:type="dxa"/>
            <w:right w:w="58" w:type="dxa"/>
          </w:tblCellMar>
        </w:tblPrEx>
        <w:trPr>
          <w:trHeight w:val="20" w:hRule="atLeast"/>
          <w:jc w:val="center"/>
        </w:trPr>
        <w:tc>
          <w:tcPr>
            <w:tcW w:w="347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left="720" w:hanging="720"/>
              <w:rPr>
                <w:color w:val="auto"/>
              </w:rPr>
            </w:pPr>
            <w:r>
              <w:rPr>
                <w:color w:val="auto"/>
              </w:rPr>
              <w:t>Less:</w:t>
            </w:r>
            <w:r>
              <w:rPr>
                <w:color w:val="auto"/>
              </w:rPr>
              <w:tab/>
            </w:r>
            <w:r>
              <w:rPr>
                <w:color w:val="auto"/>
              </w:rPr>
              <w:t>Idle Time</w:t>
            </w:r>
          </w:p>
        </w:tc>
        <w:tc>
          <w:tcPr>
            <w:tcW w:w="1672"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48 minutes</w:t>
            </w:r>
          </w:p>
        </w:tc>
        <w:tc>
          <w:tcPr>
            <w:tcW w:w="1784"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center"/>
              <w:textAlignment w:val="auto"/>
              <w:rPr>
                <w:color w:val="auto"/>
              </w:rPr>
            </w:pPr>
          </w:p>
        </w:tc>
      </w:tr>
      <w:tr>
        <w:tblPrEx>
          <w:tblCellMar>
            <w:top w:w="0" w:type="dxa"/>
            <w:left w:w="58" w:type="dxa"/>
            <w:bottom w:w="0" w:type="dxa"/>
            <w:right w:w="58" w:type="dxa"/>
          </w:tblCellMar>
        </w:tblPrEx>
        <w:trPr>
          <w:trHeight w:val="20" w:hRule="atLeast"/>
          <w:jc w:val="center"/>
        </w:trPr>
        <w:tc>
          <w:tcPr>
            <w:tcW w:w="347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left="720" w:hanging="720"/>
              <w:rPr>
                <w:color w:val="auto"/>
              </w:rPr>
            </w:pPr>
            <w:r>
              <w:rPr>
                <w:color w:val="auto"/>
              </w:rPr>
              <w:tab/>
            </w:r>
            <w:r>
              <w:rPr>
                <w:color w:val="auto"/>
              </w:rPr>
              <w:t>Coffee break</w:t>
            </w:r>
          </w:p>
        </w:tc>
        <w:tc>
          <w:tcPr>
            <w:tcW w:w="1672"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15 minutes</w:t>
            </w:r>
          </w:p>
        </w:tc>
        <w:tc>
          <w:tcPr>
            <w:tcW w:w="1784"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center"/>
              <w:textAlignment w:val="auto"/>
              <w:rPr>
                <w:color w:val="auto"/>
              </w:rPr>
            </w:pPr>
          </w:p>
        </w:tc>
      </w:tr>
      <w:tr>
        <w:tblPrEx>
          <w:tblCellMar>
            <w:top w:w="0" w:type="dxa"/>
            <w:left w:w="58" w:type="dxa"/>
            <w:bottom w:w="0" w:type="dxa"/>
            <w:right w:w="58" w:type="dxa"/>
          </w:tblCellMar>
        </w:tblPrEx>
        <w:trPr>
          <w:trHeight w:val="20" w:hRule="atLeast"/>
          <w:jc w:val="center"/>
        </w:trPr>
        <w:tc>
          <w:tcPr>
            <w:tcW w:w="347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left="720" w:hanging="720"/>
              <w:rPr>
                <w:color w:val="auto"/>
              </w:rPr>
            </w:pPr>
            <w:r>
              <w:rPr>
                <w:color w:val="auto"/>
              </w:rPr>
              <w:tab/>
            </w:r>
            <w:r>
              <w:rPr>
                <w:color w:val="auto"/>
              </w:rPr>
              <w:t>Instructions</w:t>
            </w:r>
          </w:p>
        </w:tc>
        <w:tc>
          <w:tcPr>
            <w:tcW w:w="1672"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9 minutes</w:t>
            </w:r>
          </w:p>
        </w:tc>
        <w:tc>
          <w:tcPr>
            <w:tcW w:w="1784"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center"/>
              <w:textAlignment w:val="auto"/>
              <w:rPr>
                <w:color w:val="auto"/>
              </w:rPr>
            </w:pPr>
          </w:p>
        </w:tc>
      </w:tr>
      <w:tr>
        <w:tblPrEx>
          <w:tblCellMar>
            <w:top w:w="0" w:type="dxa"/>
            <w:left w:w="58" w:type="dxa"/>
            <w:bottom w:w="0" w:type="dxa"/>
            <w:right w:w="58" w:type="dxa"/>
          </w:tblCellMar>
        </w:tblPrEx>
        <w:trPr>
          <w:trHeight w:val="20" w:hRule="atLeast"/>
          <w:jc w:val="center"/>
        </w:trPr>
        <w:tc>
          <w:tcPr>
            <w:tcW w:w="347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ind w:left="720" w:hanging="720"/>
              <w:rPr>
                <w:color w:val="auto"/>
              </w:rPr>
            </w:pPr>
            <w:r>
              <w:rPr>
                <w:color w:val="auto"/>
              </w:rPr>
              <w:tab/>
            </w:r>
            <w:r>
              <w:rPr>
                <w:color w:val="auto"/>
              </w:rPr>
              <w:t>Training</w:t>
            </w:r>
          </w:p>
        </w:tc>
        <w:tc>
          <w:tcPr>
            <w:tcW w:w="1672"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8 minutes</w:t>
            </w:r>
          </w:p>
        </w:tc>
        <w:tc>
          <w:tcPr>
            <w:tcW w:w="178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u w:val="thick" w:color="000000"/>
              </w:rPr>
              <w:t>80 minutes</w:t>
            </w:r>
          </w:p>
        </w:tc>
      </w:tr>
      <w:tr>
        <w:tblPrEx>
          <w:tblCellMar>
            <w:top w:w="0" w:type="dxa"/>
            <w:left w:w="58" w:type="dxa"/>
            <w:bottom w:w="0" w:type="dxa"/>
            <w:right w:w="58" w:type="dxa"/>
          </w:tblCellMar>
        </w:tblPrEx>
        <w:trPr>
          <w:trHeight w:val="20" w:hRule="atLeast"/>
          <w:jc w:val="center"/>
        </w:trPr>
        <w:tc>
          <w:tcPr>
            <w:tcW w:w="3478"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rPr>
                <w:color w:val="auto"/>
              </w:rPr>
            </w:pPr>
            <w:r>
              <w:rPr>
                <w:rStyle w:val="24"/>
                <w:color w:val="auto"/>
              </w:rPr>
              <w:t>Productive time per day:</w:t>
            </w:r>
          </w:p>
        </w:tc>
        <w:tc>
          <w:tcPr>
            <w:tcW w:w="1672" w:type="dxa"/>
            <w:tcBorders>
              <w:top w:val="single" w:color="000000" w:sz="4" w:space="0"/>
              <w:left w:val="single" w:color="000000" w:sz="4" w:space="0"/>
              <w:bottom w:val="single" w:color="000000" w:sz="4" w:space="0"/>
              <w:right w:val="single" w:color="000000" w:sz="4" w:space="0"/>
            </w:tcBorders>
            <w:shd w:val="clear" w:color="auto" w:fill="C8C8C8"/>
          </w:tcPr>
          <w:p>
            <w:pPr>
              <w:pStyle w:val="19"/>
              <w:spacing w:before="100" w:after="100" w:line="240" w:lineRule="auto"/>
              <w:jc w:val="center"/>
              <w:textAlignment w:val="auto"/>
              <w:rPr>
                <w:color w:val="auto"/>
              </w:rPr>
            </w:pPr>
          </w:p>
        </w:tc>
        <w:tc>
          <w:tcPr>
            <w:tcW w:w="1784" w:type="dxa"/>
            <w:tcBorders>
              <w:top w:val="single" w:color="000000" w:sz="4" w:space="0"/>
              <w:left w:val="single" w:color="000000" w:sz="4" w:space="0"/>
              <w:bottom w:val="single" w:color="000000" w:sz="4" w:space="0"/>
              <w:right w:val="single" w:color="000000" w:sz="4" w:space="0"/>
            </w:tcBorders>
            <w:shd w:val="clear" w:color="auto" w:fill="C8C8C8"/>
          </w:tcPr>
          <w:p>
            <w:pPr>
              <w:pStyle w:val="23"/>
              <w:spacing w:before="100" w:after="100" w:line="240" w:lineRule="auto"/>
              <w:jc w:val="center"/>
              <w:rPr>
                <w:color w:val="auto"/>
              </w:rPr>
            </w:pPr>
            <w:r>
              <w:rPr>
                <w:color w:val="auto"/>
              </w:rPr>
              <w:t>400 minutes</w:t>
            </w:r>
          </w:p>
        </w:tc>
      </w:tr>
    </w:tbl>
    <w:p>
      <w:pPr>
        <w:pStyle w:val="21"/>
        <w:spacing w:before="100" w:after="100" w:line="240" w:lineRule="auto"/>
        <w:ind w:left="0"/>
        <w:rPr>
          <w:color w:val="auto"/>
        </w:rPr>
      </w:pPr>
      <w:r>
        <w:rPr>
          <w:color w:val="auto"/>
        </w:rPr>
        <w:t>Therefore, mallets to be produced per man per day: (400/40 × 12) = 120 units</w:t>
      </w:r>
    </w:p>
    <w:p>
      <w:pPr>
        <w:pStyle w:val="21"/>
        <w:spacing w:before="100" w:after="100" w:line="240" w:lineRule="auto"/>
        <w:ind w:left="0"/>
        <w:rPr>
          <w:color w:val="auto"/>
        </w:rPr>
      </w:pPr>
      <w:r>
        <w:rPr>
          <w:color w:val="auto"/>
        </w:rPr>
        <w:t>Since mallets are produced at the rate of 120 mallets per man day, so total monthly production will be: 120 units × 6 men × 25 days = 18,000 mallets</w:t>
      </w:r>
    </w:p>
    <w:p>
      <w:pPr>
        <w:pStyle w:val="21"/>
        <w:spacing w:before="100" w:after="100" w:line="240" w:lineRule="auto"/>
        <w:ind w:left="0"/>
        <w:rPr>
          <w:color w:val="auto"/>
        </w:rPr>
      </w:pPr>
      <w:r>
        <w:rPr>
          <w:color w:val="auto"/>
        </w:rPr>
        <w:t>3. Finishing and painting overheads are assumed to be variable for the production of 20,000 mallets.</w:t>
      </w:r>
    </w:p>
    <w:p>
      <w:pPr>
        <w:pStyle w:val="21"/>
        <w:spacing w:before="100" w:after="100" w:line="240" w:lineRule="auto"/>
        <w:ind w:left="0"/>
        <w:rPr>
          <w:color w:val="auto"/>
        </w:rPr>
      </w:pPr>
      <w:r>
        <w:rPr>
          <w:color w:val="auto"/>
        </w:rPr>
        <w:t>All the other expenses are fixed and are to be absorbed by 18,000 mallets of monthly production.</w:t>
      </w:r>
    </w:p>
    <w:p>
      <w:pPr>
        <w:pStyle w:val="26"/>
        <w:tabs>
          <w:tab w:val="clear" w:pos="10420"/>
        </w:tabs>
        <w:spacing w:before="120" w:after="12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hd w:val="clear" w:color="auto" w:fill="C8C8C8"/>
        <w:spacing w:before="120" w:after="120" w:line="240" w:lineRule="auto"/>
        <w:jc w:val="center"/>
        <w:rPr>
          <w:rFonts w:ascii="Times New Roman" w:hAnsi="Times New Roman"/>
          <w:b/>
          <w:sz w:val="28"/>
          <w:szCs w:val="28"/>
          <w:u w:val="single"/>
        </w:rPr>
      </w:pPr>
      <w:r>
        <w:rPr>
          <w:rFonts w:ascii="Times New Roman" w:hAnsi="Times New Roman"/>
          <w:b/>
          <w:sz w:val="28"/>
          <w:szCs w:val="28"/>
          <w:u w:val="single"/>
        </w:rPr>
        <w:t>Pricing decision and learning curve</w:t>
      </w:r>
    </w:p>
    <w:p>
      <w:pPr>
        <w:spacing w:before="120" w:after="12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w:t>
      </w:r>
      <w:r>
        <w:rPr>
          <w:rFonts w:ascii="Times New Roman" w:hAnsi="Times New Roman"/>
          <w:b/>
          <w:sz w:val="24"/>
          <w:szCs w:val="24"/>
        </w:rPr>
        <w:t xml:space="preserve">3: </w:t>
      </w:r>
      <w:r>
        <w:rPr>
          <w:rFonts w:ascii="Times New Roman" w:hAnsi="Times New Roman"/>
          <w:sz w:val="24"/>
          <w:szCs w:val="24"/>
        </w:rPr>
        <w:t>The Q organization is a large worldwide respected manufacturer of consumer electrical and electronic goods. Q constantly develops new products that are in high demand as they represent the latest technology and are ‘must haves’ for those consumers who want to own the latest consumer gadgets.</w:t>
      </w:r>
    </w:p>
    <w:p>
      <w:pPr>
        <w:spacing w:before="120" w:after="120" w:line="240" w:lineRule="auto"/>
        <w:jc w:val="both"/>
        <w:rPr>
          <w:rFonts w:ascii="Times New Roman" w:hAnsi="Times New Roman"/>
          <w:sz w:val="24"/>
          <w:szCs w:val="24"/>
        </w:rPr>
      </w:pPr>
      <w:r>
        <w:rPr>
          <w:rFonts w:ascii="Times New Roman" w:hAnsi="Times New Roman"/>
          <w:sz w:val="24"/>
          <w:szCs w:val="24"/>
        </w:rPr>
        <w:t>Recently Q has developed a new handheld digital DVD recorder and seeks your advice as to the price it should charge for such a technologically advanced product.</w:t>
      </w:r>
    </w:p>
    <w:p>
      <w:pPr>
        <w:spacing w:before="100" w:after="100" w:line="240" w:lineRule="auto"/>
        <w:jc w:val="both"/>
        <w:rPr>
          <w:rFonts w:ascii="Times New Roman" w:hAnsi="Times New Roman"/>
          <w:sz w:val="24"/>
          <w:szCs w:val="24"/>
        </w:rPr>
      </w:pPr>
      <w:r>
        <w:rPr>
          <w:rFonts w:ascii="Times New Roman" w:hAnsi="Times New Roman"/>
          <w:sz w:val="24"/>
          <w:szCs w:val="24"/>
        </w:rPr>
        <w:t>Market research has discovered that the price/demand relationship for the item during the initial launch phase will be as follows:</w:t>
      </w:r>
    </w:p>
    <w:tbl>
      <w:tblPr>
        <w:tblStyle w:val="12"/>
        <w:tblW w:w="5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00"/>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2"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Price ($)</w:t>
            </w:r>
          </w:p>
        </w:tc>
        <w:tc>
          <w:tcPr>
            <w:tcW w:w="4673" w:type="dxa"/>
            <w:shd w:val="clear" w:color="auto" w:fill="C8C8C8"/>
          </w:tcPr>
          <w:p>
            <w:pPr>
              <w:spacing w:before="100" w:after="100" w:line="240" w:lineRule="auto"/>
              <w:jc w:val="center"/>
              <w:rPr>
                <w:rFonts w:ascii="Times New Roman" w:hAnsi="Times New Roman"/>
                <w:b/>
                <w:sz w:val="24"/>
                <w:szCs w:val="24"/>
              </w:rPr>
            </w:pPr>
            <w:r>
              <w:rPr>
                <w:rFonts w:ascii="Times New Roman" w:hAnsi="Times New Roman"/>
                <w:b/>
                <w:sz w:val="24"/>
                <w:szCs w:val="24"/>
              </w:rPr>
              <w:t>Demand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2"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100</w:t>
            </w:r>
          </w:p>
        </w:tc>
        <w:tc>
          <w:tcPr>
            <w:tcW w:w="4673"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2"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80</w:t>
            </w:r>
          </w:p>
        </w:tc>
        <w:tc>
          <w:tcPr>
            <w:tcW w:w="4673"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2"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69</w:t>
            </w:r>
          </w:p>
        </w:tc>
        <w:tc>
          <w:tcPr>
            <w:tcW w:w="4673"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2"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62</w:t>
            </w:r>
          </w:p>
        </w:tc>
        <w:tc>
          <w:tcPr>
            <w:tcW w:w="4673" w:type="dxa"/>
            <w:shd w:val="clear" w:color="auto" w:fill="C8C8C8"/>
          </w:tcPr>
          <w:p>
            <w:pPr>
              <w:spacing w:before="100" w:after="100" w:line="240" w:lineRule="auto"/>
              <w:jc w:val="center"/>
              <w:rPr>
                <w:rFonts w:ascii="Times New Roman" w:hAnsi="Times New Roman"/>
                <w:sz w:val="24"/>
                <w:szCs w:val="24"/>
              </w:rPr>
            </w:pPr>
            <w:r>
              <w:rPr>
                <w:rFonts w:ascii="Times New Roman" w:hAnsi="Times New Roman"/>
                <w:sz w:val="24"/>
                <w:szCs w:val="24"/>
              </w:rPr>
              <w:t>40,000</w:t>
            </w:r>
          </w:p>
        </w:tc>
      </w:tr>
    </w:tbl>
    <w:p>
      <w:pPr>
        <w:spacing w:before="80" w:after="80" w:line="240" w:lineRule="auto"/>
        <w:jc w:val="both"/>
        <w:rPr>
          <w:rFonts w:ascii="Times New Roman" w:hAnsi="Times New Roman"/>
          <w:sz w:val="24"/>
          <w:szCs w:val="24"/>
        </w:rPr>
      </w:pPr>
      <w:r>
        <w:rPr>
          <w:rFonts w:ascii="Times New Roman" w:hAnsi="Times New Roman"/>
          <w:sz w:val="24"/>
          <w:szCs w:val="24"/>
        </w:rPr>
        <w:t>Production of the DVD recorder would occur in batches of 10,000 units, and the production director believes that 50% of the variable manufacturing cost would be affected by a learning and experience curve. This would apply to each batch produced and continue at a constant rate of learning up to a production volume of 40,000 units when the learning would be complete.</w:t>
      </w:r>
    </w:p>
    <w:p>
      <w:pPr>
        <w:spacing w:before="80" w:after="80" w:line="240" w:lineRule="auto"/>
        <w:jc w:val="both"/>
        <w:rPr>
          <w:rFonts w:ascii="Times New Roman" w:hAnsi="Times New Roman"/>
          <w:sz w:val="24"/>
          <w:szCs w:val="24"/>
        </w:rPr>
      </w:pPr>
      <w:r>
        <w:rPr>
          <w:rFonts w:ascii="Times New Roman" w:hAnsi="Times New Roman"/>
          <w:sz w:val="24"/>
          <w:szCs w:val="24"/>
        </w:rPr>
        <w:t>Thereafter, the unit variable manufacturing cost of the product would be equal to the unit cost of the fourth batch. The production director estimates that the unit variable manufacturing cost of the first batch would be $60 ($30 of which is subject to the effect of the learning and experience curve, and $30 of which is unaffected), whereas the average unit variable manufacturing cost of all four batches would be $52.71.</w:t>
      </w:r>
    </w:p>
    <w:p>
      <w:pPr>
        <w:spacing w:before="80" w:after="80" w:line="240" w:lineRule="auto"/>
        <w:jc w:val="both"/>
        <w:rPr>
          <w:rFonts w:ascii="Times New Roman" w:hAnsi="Times New Roman"/>
          <w:sz w:val="24"/>
          <w:szCs w:val="24"/>
        </w:rPr>
      </w:pPr>
      <w:r>
        <w:rPr>
          <w:rFonts w:ascii="Times New Roman" w:hAnsi="Times New Roman"/>
          <w:sz w:val="24"/>
          <w:szCs w:val="24"/>
        </w:rPr>
        <w:t>There are no non- manufacturing variable costs associated with the DVD recorder.</w:t>
      </w:r>
    </w:p>
    <w:p>
      <w:pPr>
        <w:spacing w:before="80" w:after="80" w:line="240" w:lineRule="auto"/>
        <w:jc w:val="both"/>
        <w:rPr>
          <w:rFonts w:ascii="Times New Roman" w:hAnsi="Times New Roman"/>
          <w:sz w:val="24"/>
          <w:szCs w:val="24"/>
        </w:rPr>
      </w:pPr>
      <w:r>
        <w:rPr>
          <w:rFonts w:ascii="Times New Roman" w:hAnsi="Times New Roman"/>
          <w:sz w:val="24"/>
          <w:szCs w:val="24"/>
        </w:rPr>
        <w:t>You are Q’s Senior Management Accountant and have recently received the following email:</w:t>
      </w:r>
    </w:p>
    <w:p>
      <w:pPr>
        <w:spacing w:before="80" w:after="80" w:line="240" w:lineRule="auto"/>
        <w:rPr>
          <w:rFonts w:ascii="Times New Roman" w:hAnsi="Times New Roman"/>
          <w:sz w:val="24"/>
          <w:szCs w:val="24"/>
        </w:rPr>
      </w:pPr>
      <w:r>
        <w:rPr>
          <w:rFonts w:ascii="Times New Roman" w:hAnsi="Times New Roman"/>
          <w:sz w:val="24"/>
          <w:szCs w:val="24"/>
        </w:rPr>
        <w:t>From:  Gianfranco Bolatelli</w:t>
      </w:r>
    </w:p>
    <w:p>
      <w:pPr>
        <w:spacing w:before="80" w:after="80" w:line="240" w:lineRule="auto"/>
        <w:rPr>
          <w:rFonts w:ascii="Times New Roman" w:hAnsi="Times New Roman"/>
          <w:sz w:val="24"/>
          <w:szCs w:val="24"/>
        </w:rPr>
      </w:pPr>
      <w:r>
        <w:rPr>
          <w:rFonts w:ascii="Times New Roman" w:hAnsi="Times New Roman"/>
          <w:sz w:val="24"/>
          <w:szCs w:val="24"/>
        </w:rPr>
        <w:t>Sent:  03 June, 10.23 a.m.</w:t>
      </w:r>
    </w:p>
    <w:p>
      <w:pPr>
        <w:spacing w:before="80" w:after="80" w:line="240" w:lineRule="auto"/>
        <w:rPr>
          <w:rFonts w:ascii="Times New Roman" w:hAnsi="Times New Roman"/>
          <w:sz w:val="24"/>
          <w:szCs w:val="24"/>
        </w:rPr>
      </w:pPr>
      <w:r>
        <w:rPr>
          <w:rFonts w:ascii="Times New Roman" w:hAnsi="Times New Roman"/>
          <w:sz w:val="24"/>
          <w:szCs w:val="24"/>
        </w:rPr>
        <w:t>To:   Senior Management Accountant</w:t>
      </w:r>
    </w:p>
    <w:p>
      <w:pPr>
        <w:spacing w:before="80" w:after="80" w:line="240" w:lineRule="auto"/>
        <w:rPr>
          <w:rFonts w:ascii="Times New Roman" w:hAnsi="Times New Roman"/>
          <w:sz w:val="24"/>
          <w:szCs w:val="24"/>
        </w:rPr>
      </w:pPr>
      <w:r>
        <w:rPr>
          <w:rFonts w:ascii="Times New Roman" w:hAnsi="Times New Roman"/>
          <w:sz w:val="24"/>
          <w:szCs w:val="24"/>
        </w:rPr>
        <w:t>Subject: Pricing</w:t>
      </w:r>
    </w:p>
    <w:p>
      <w:pPr>
        <w:spacing w:before="80" w:after="80" w:line="240" w:lineRule="auto"/>
        <w:jc w:val="both"/>
        <w:rPr>
          <w:rFonts w:ascii="Times New Roman" w:hAnsi="Times New Roman"/>
          <w:sz w:val="24"/>
          <w:szCs w:val="24"/>
        </w:rPr>
      </w:pPr>
      <w:r>
        <w:rPr>
          <w:rFonts w:ascii="Times New Roman" w:hAnsi="Times New Roman"/>
          <w:sz w:val="24"/>
          <w:szCs w:val="24"/>
        </w:rPr>
        <w:t>I am unclear about the best price to charge for our product. Would it have to change, now and then? Please draft me a report that, first of all, explains the relevance of the product life cycle to the consideration of alternative pricing policies that might be adopted by Q.</w:t>
      </w:r>
    </w:p>
    <w:p>
      <w:pPr>
        <w:spacing w:before="80" w:after="80" w:line="240" w:lineRule="auto"/>
        <w:jc w:val="both"/>
        <w:rPr>
          <w:rFonts w:ascii="Times New Roman" w:hAnsi="Times New Roman"/>
          <w:sz w:val="24"/>
          <w:szCs w:val="24"/>
        </w:rPr>
      </w:pPr>
      <w:r>
        <w:rPr>
          <w:rFonts w:ascii="Times New Roman" w:hAnsi="Times New Roman"/>
          <w:sz w:val="24"/>
          <w:szCs w:val="24"/>
        </w:rPr>
        <w:t>You have recently met the Production Director and looked at this figures: what rate of learning does he expect? What would be the optimum price at which Q should sell the DVD recorder be, in order to maximize its profits during the initial launch phase of the product?</w:t>
      </w:r>
    </w:p>
    <w:p>
      <w:pPr>
        <w:spacing w:before="80" w:after="80" w:line="240" w:lineRule="auto"/>
        <w:jc w:val="both"/>
        <w:rPr>
          <w:rFonts w:ascii="Times New Roman" w:hAnsi="Times New Roman"/>
          <w:sz w:val="24"/>
          <w:szCs w:val="24"/>
        </w:rPr>
      </w:pPr>
      <w:r>
        <w:rPr>
          <w:rFonts w:ascii="Times New Roman" w:hAnsi="Times New Roman"/>
          <w:sz w:val="24"/>
          <w:szCs w:val="24"/>
        </w:rPr>
        <w:t>Personally, I expect that after the initial launch phase, the market price will be $57 per unit. Estimated product specific fixed costs during this phase of the product life cycle would be $15000 p.m. Q wishes to achieve a target monthly profit from the product of $30,000.</w:t>
      </w:r>
    </w:p>
    <w:p>
      <w:pPr>
        <w:spacing w:before="80" w:after="80" w:line="240" w:lineRule="auto"/>
        <w:jc w:val="both"/>
        <w:rPr>
          <w:rFonts w:ascii="Times New Roman" w:hAnsi="Times New Roman"/>
          <w:sz w:val="24"/>
          <w:szCs w:val="24"/>
        </w:rPr>
      </w:pPr>
      <w:r>
        <w:rPr>
          <w:rFonts w:ascii="Times New Roman" w:hAnsi="Times New Roman"/>
          <w:sz w:val="24"/>
          <w:szCs w:val="24"/>
        </w:rPr>
        <w:t xml:space="preserve">How many units do we need to sell each month during this phase in order for Q to achieve our target monthly profit? </w:t>
      </w:r>
    </w:p>
    <w:p>
      <w:pPr>
        <w:spacing w:before="80" w:after="80" w:line="240" w:lineRule="auto"/>
        <w:rPr>
          <w:rFonts w:hint="eastAsia" w:ascii="Times New Roman Bold" w:hAnsi="Times New Roman Bold"/>
          <w:b/>
          <w:sz w:val="24"/>
          <w:szCs w:val="28"/>
        </w:rPr>
      </w:pPr>
      <w:r>
        <w:rPr>
          <w:rFonts w:ascii="Times New Roman Bold" w:hAnsi="Times New Roman Bold"/>
          <w:b/>
          <w:sz w:val="24"/>
          <w:szCs w:val="28"/>
        </w:rPr>
        <w:t xml:space="preserve">Answer </w:t>
      </w:r>
    </w:p>
    <w:p>
      <w:pPr>
        <w:spacing w:before="80" w:after="80" w:line="240" w:lineRule="auto"/>
        <w:rPr>
          <w:rFonts w:ascii="Times New Roman" w:hAnsi="Times New Roman"/>
          <w:sz w:val="24"/>
          <w:szCs w:val="24"/>
        </w:rPr>
      </w:pPr>
      <w:r>
        <w:rPr>
          <w:rFonts w:ascii="Times New Roman" w:hAnsi="Times New Roman"/>
          <w:sz w:val="24"/>
          <w:szCs w:val="24"/>
        </w:rPr>
        <w:t>Report</w:t>
      </w:r>
    </w:p>
    <w:p>
      <w:pPr>
        <w:spacing w:before="80" w:after="80" w:line="240" w:lineRule="auto"/>
        <w:rPr>
          <w:rFonts w:ascii="Times New Roman" w:hAnsi="Times New Roman"/>
          <w:sz w:val="24"/>
          <w:szCs w:val="24"/>
        </w:rPr>
      </w:pPr>
      <w:r>
        <w:rPr>
          <w:rFonts w:ascii="Times New Roman" w:hAnsi="Times New Roman"/>
          <w:sz w:val="24"/>
          <w:szCs w:val="24"/>
        </w:rPr>
        <w:t>From Senior Management Accountant to G&gt; Bal otelli</w:t>
      </w:r>
    </w:p>
    <w:p>
      <w:pPr>
        <w:spacing w:before="80" w:after="80" w:line="240" w:lineRule="auto"/>
        <w:rPr>
          <w:rFonts w:ascii="Times New Roman" w:hAnsi="Times New Roman"/>
          <w:sz w:val="24"/>
          <w:szCs w:val="24"/>
        </w:rPr>
      </w:pPr>
      <w:r>
        <w:rPr>
          <w:rFonts w:ascii="Times New Roman" w:hAnsi="Times New Roman"/>
          <w:sz w:val="24"/>
          <w:szCs w:val="24"/>
        </w:rPr>
        <w:t>Re: Pricing</w:t>
      </w:r>
    </w:p>
    <w:p>
      <w:pPr>
        <w:pStyle w:val="14"/>
        <w:numPr>
          <w:ilvl w:val="0"/>
          <w:numId w:val="9"/>
        </w:numPr>
        <w:spacing w:before="80" w:after="80" w:line="240" w:lineRule="auto"/>
        <w:contextualSpacing w:val="0"/>
        <w:jc w:val="both"/>
        <w:rPr>
          <w:rFonts w:ascii="Times New Roman" w:hAnsi="Times New Roman"/>
          <w:sz w:val="24"/>
          <w:szCs w:val="24"/>
        </w:rPr>
      </w:pPr>
      <w:r>
        <w:rPr>
          <w:rFonts w:ascii="Times New Roman" w:hAnsi="Times New Roman"/>
          <w:sz w:val="24"/>
          <w:szCs w:val="24"/>
        </w:rPr>
        <w:t>The price of the product is likely to change over the four stages of life cycle. We shall each stage in turn:</w:t>
      </w:r>
    </w:p>
    <w:p>
      <w:pPr>
        <w:pStyle w:val="14"/>
        <w:spacing w:before="80" w:after="80" w:line="240" w:lineRule="auto"/>
        <w:contextualSpacing w:val="0"/>
        <w:jc w:val="both"/>
        <w:rPr>
          <w:rFonts w:ascii="Times New Roman" w:hAnsi="Times New Roman"/>
          <w:sz w:val="24"/>
          <w:szCs w:val="24"/>
        </w:rPr>
      </w:pPr>
      <w:r>
        <w:rPr>
          <w:rFonts w:ascii="Times New Roman" w:hAnsi="Times New Roman"/>
          <w:sz w:val="24"/>
          <w:szCs w:val="24"/>
        </w:rPr>
        <w:t>Introduction stage</w:t>
      </w:r>
    </w:p>
    <w:p>
      <w:pPr>
        <w:pStyle w:val="14"/>
        <w:spacing w:before="80" w:after="80" w:line="240" w:lineRule="auto"/>
        <w:contextualSpacing w:val="0"/>
        <w:jc w:val="both"/>
        <w:rPr>
          <w:rFonts w:ascii="Times New Roman" w:hAnsi="Times New Roman"/>
          <w:sz w:val="24"/>
          <w:szCs w:val="24"/>
        </w:rPr>
      </w:pPr>
      <w:r>
        <w:rPr>
          <w:rFonts w:ascii="Times New Roman" w:hAnsi="Times New Roman"/>
          <w:sz w:val="24"/>
          <w:szCs w:val="24"/>
        </w:rPr>
        <w:t>When a new innovative product is launched to a market there are two commonly used pricing strategies used:</w:t>
      </w:r>
    </w:p>
    <w:p>
      <w:pPr>
        <w:pStyle w:val="14"/>
        <w:numPr>
          <w:ilvl w:val="0"/>
          <w:numId w:val="10"/>
        </w:numPr>
        <w:spacing w:before="80" w:after="80" w:line="240" w:lineRule="auto"/>
        <w:contextualSpacing w:val="0"/>
        <w:jc w:val="both"/>
        <w:rPr>
          <w:rFonts w:ascii="Times New Roman" w:hAnsi="Times New Roman"/>
          <w:b/>
          <w:sz w:val="24"/>
          <w:szCs w:val="24"/>
        </w:rPr>
      </w:pPr>
      <w:r>
        <w:rPr>
          <w:rFonts w:ascii="Times New Roman" w:hAnsi="Times New Roman"/>
          <w:b/>
          <w:sz w:val="24"/>
          <w:szCs w:val="24"/>
        </w:rPr>
        <w:t>Market skimming</w:t>
      </w:r>
    </w:p>
    <w:p>
      <w:pPr>
        <w:pStyle w:val="14"/>
        <w:spacing w:before="80" w:after="80" w:line="240" w:lineRule="auto"/>
        <w:ind w:left="1080"/>
        <w:contextualSpacing w:val="0"/>
        <w:jc w:val="both"/>
        <w:rPr>
          <w:rFonts w:ascii="Times New Roman" w:hAnsi="Times New Roman"/>
          <w:sz w:val="24"/>
          <w:szCs w:val="24"/>
        </w:rPr>
      </w:pPr>
      <w:r>
        <w:rPr>
          <w:rFonts w:ascii="Times New Roman" w:hAnsi="Times New Roman"/>
          <w:sz w:val="24"/>
          <w:szCs w:val="24"/>
        </w:rPr>
        <w:t>This strategy involves selling the product at a very high price during the introduction stage. This policy is likely to be successful if the product is brand new and innovative. Also, if demand is inelastic, then the product will generate a much higher return at an initial high price. Market skimming will generate a high net cash in-flow initially, which hopefully will help recover the high development costs quickly.</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Q may be able to take advantage of this pricing policy as its new DVD recorder incorporates the latest technology and Q is likely to be the first on the market with this cutting-edge item.</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Selling at a very high price will attract strong competition to the product.</w:t>
      </w:r>
    </w:p>
    <w:p>
      <w:pPr>
        <w:pStyle w:val="14"/>
        <w:numPr>
          <w:ilvl w:val="0"/>
          <w:numId w:val="10"/>
        </w:numPr>
        <w:spacing w:before="50" w:after="50" w:line="240" w:lineRule="auto"/>
        <w:contextualSpacing w:val="0"/>
        <w:jc w:val="both"/>
        <w:rPr>
          <w:rFonts w:ascii="Times New Roman" w:hAnsi="Times New Roman"/>
          <w:b/>
          <w:sz w:val="24"/>
          <w:szCs w:val="24"/>
        </w:rPr>
      </w:pPr>
      <w:r>
        <w:rPr>
          <w:rFonts w:ascii="Times New Roman" w:hAnsi="Times New Roman"/>
          <w:b/>
          <w:sz w:val="24"/>
          <w:szCs w:val="24"/>
        </w:rPr>
        <w:t xml:space="preserve">Price penetration </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Q may choose to launch the product at a very low price or penetration price. Advantages of this approach include high growth is encouraged, competition is discouraged, and economies of scale may be taken advantage of. However, for this strategy to generate high profits, Q would need a high volume of sales, and be the dominant player in the market (high market share). Achieving high sales volume may be difficult with a brand new product.</w:t>
      </w:r>
    </w:p>
    <w:p>
      <w:pPr>
        <w:pStyle w:val="14"/>
        <w:numPr>
          <w:ilvl w:val="0"/>
          <w:numId w:val="10"/>
        </w:numPr>
        <w:spacing w:before="50" w:after="50" w:line="240" w:lineRule="auto"/>
        <w:contextualSpacing w:val="0"/>
        <w:jc w:val="both"/>
        <w:rPr>
          <w:rFonts w:ascii="Times New Roman" w:hAnsi="Times New Roman"/>
          <w:b/>
          <w:sz w:val="24"/>
          <w:szCs w:val="24"/>
        </w:rPr>
      </w:pPr>
      <w:r>
        <w:rPr>
          <w:rFonts w:ascii="Times New Roman" w:hAnsi="Times New Roman"/>
          <w:b/>
          <w:sz w:val="24"/>
          <w:szCs w:val="24"/>
        </w:rPr>
        <w:t>Growth stage</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During this stage of the product life cycle, the sales of the DVD player would be expected to grow rapidly. As the product starts to become acceptable and established by the mass market, competition usually significantly increases. In order to maintain market share and dominance Q will find it necessary to lower the initial market skimming launch price.</w:t>
      </w:r>
    </w:p>
    <w:p>
      <w:pPr>
        <w:pStyle w:val="14"/>
        <w:numPr>
          <w:ilvl w:val="0"/>
          <w:numId w:val="10"/>
        </w:numPr>
        <w:spacing w:before="50" w:after="50" w:line="240" w:lineRule="auto"/>
        <w:contextualSpacing w:val="0"/>
        <w:jc w:val="both"/>
        <w:rPr>
          <w:rFonts w:ascii="Times New Roman" w:hAnsi="Times New Roman"/>
          <w:b/>
          <w:sz w:val="24"/>
          <w:szCs w:val="24"/>
        </w:rPr>
      </w:pPr>
      <w:r>
        <w:rPr>
          <w:rFonts w:ascii="Times New Roman" w:hAnsi="Times New Roman"/>
          <w:b/>
          <w:sz w:val="24"/>
          <w:szCs w:val="24"/>
        </w:rPr>
        <w:t>Maturity stage</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As product sales growth begins to slow down and level off, an established market price for the DVD recorder will become apparent. The price will often reach its lowest point during this stage. An average/going-rate price may be charged. However, be able to charge a premium price based on its reputation and a certain level of brand loyalty.</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Q may try to extend the maturity phase by launching upgrades or by trying to sell in new markets.</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The product must achieve its lowest unit cost during this stage. Profits are likely to be highest in the maturity stage.</w:t>
      </w:r>
    </w:p>
    <w:p>
      <w:pPr>
        <w:pStyle w:val="14"/>
        <w:numPr>
          <w:ilvl w:val="0"/>
          <w:numId w:val="10"/>
        </w:numPr>
        <w:spacing w:before="50" w:after="50" w:line="240" w:lineRule="auto"/>
        <w:contextualSpacing w:val="0"/>
        <w:jc w:val="both"/>
        <w:rPr>
          <w:rFonts w:ascii="Times New Roman" w:hAnsi="Times New Roman"/>
          <w:b/>
          <w:sz w:val="24"/>
          <w:szCs w:val="24"/>
        </w:rPr>
      </w:pPr>
      <w:r>
        <w:rPr>
          <w:rFonts w:ascii="Times New Roman" w:hAnsi="Times New Roman"/>
          <w:b/>
          <w:sz w:val="24"/>
          <w:szCs w:val="24"/>
        </w:rPr>
        <w:t>Decline</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The decline stage is the final stage of the product’s life cycle. The initial new innovative technology has now been superseded by superior products.</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The DVD recorder may hold on to a small niche market. The group of loyal customers still purchasing the original DVD player may be willing to pay a price that is reasonable. Alternatively Q may use product bundling.</w:t>
      </w:r>
    </w:p>
    <w:p>
      <w:pPr>
        <w:pStyle w:val="14"/>
        <w:spacing w:before="50" w:after="50" w:line="240" w:lineRule="auto"/>
        <w:ind w:left="1080"/>
        <w:contextualSpacing w:val="0"/>
        <w:jc w:val="both"/>
        <w:rPr>
          <w:rFonts w:ascii="Times New Roman" w:hAnsi="Times New Roman"/>
          <w:sz w:val="24"/>
          <w:szCs w:val="24"/>
        </w:rPr>
      </w:pPr>
      <w:r>
        <w:rPr>
          <w:rFonts w:ascii="Times New Roman" w:hAnsi="Times New Roman"/>
          <w:sz w:val="24"/>
          <w:szCs w:val="24"/>
        </w:rPr>
        <w:t>At the final withdrawal of the product, prices may be slashed to sell off any surplus stock.</w:t>
      </w:r>
    </w:p>
    <w:p>
      <w:pPr>
        <w:pStyle w:val="14"/>
        <w:tabs>
          <w:tab w:val="right" w:pos="540"/>
          <w:tab w:val="right" w:pos="900"/>
        </w:tabs>
        <w:spacing w:before="50" w:after="50" w:line="240" w:lineRule="auto"/>
        <w:ind w:left="1080" w:hanging="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variable cost affected by the learning curve for the first batch = $60 - $30 = $30</w:t>
      </w:r>
    </w:p>
    <w:p>
      <w:pPr>
        <w:pStyle w:val="14"/>
        <w:spacing w:before="50" w:after="50" w:line="240" w:lineRule="auto"/>
        <w:ind w:left="1080"/>
        <w:contextualSpacing w:val="0"/>
        <w:rPr>
          <w:rFonts w:ascii="Times New Roman" w:hAnsi="Times New Roman"/>
          <w:sz w:val="24"/>
          <w:szCs w:val="24"/>
        </w:rPr>
      </w:pPr>
      <w:r>
        <w:rPr>
          <w:rFonts w:ascii="Times New Roman" w:hAnsi="Times New Roman"/>
          <w:sz w:val="24"/>
          <w:szCs w:val="24"/>
        </w:rPr>
        <w:t>Let ‘r’ be the learning curve rate.</w:t>
      </w:r>
    </w:p>
    <w:tbl>
      <w:tblPr>
        <w:tblStyle w:val="13"/>
        <w:tblW w:w="7920" w:type="dxa"/>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11"/>
        <w:gridCol w:w="4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pStyle w:val="14"/>
              <w:spacing w:before="50" w:after="50" w:line="240" w:lineRule="auto"/>
              <w:ind w:left="0"/>
              <w:contextualSpacing w:val="0"/>
              <w:jc w:val="center"/>
              <w:rPr>
                <w:rFonts w:ascii="Times New Roman" w:hAnsi="Times New Roman"/>
                <w:b/>
                <w:sz w:val="24"/>
                <w:szCs w:val="24"/>
              </w:rPr>
            </w:pPr>
            <w:r>
              <w:rPr>
                <w:rFonts w:ascii="Times New Roman" w:hAnsi="Times New Roman"/>
                <w:b/>
                <w:sz w:val="24"/>
                <w:szCs w:val="24"/>
              </w:rPr>
              <w:t>Output in batches</w:t>
            </w:r>
          </w:p>
        </w:tc>
        <w:tc>
          <w:tcPr>
            <w:tcW w:w="4788" w:type="dxa"/>
            <w:shd w:val="clear" w:color="auto" w:fill="C8C8C8"/>
          </w:tcPr>
          <w:p>
            <w:pPr>
              <w:pStyle w:val="14"/>
              <w:spacing w:before="50" w:after="50" w:line="240" w:lineRule="auto"/>
              <w:ind w:left="0"/>
              <w:contextualSpacing w:val="0"/>
              <w:jc w:val="center"/>
              <w:rPr>
                <w:rFonts w:ascii="Times New Roman" w:hAnsi="Times New Roman"/>
                <w:b/>
                <w:sz w:val="24"/>
                <w:szCs w:val="24"/>
              </w:rPr>
            </w:pPr>
            <w:r>
              <w:rPr>
                <w:rFonts w:ascii="Times New Roman" w:hAnsi="Times New Roman"/>
                <w:b/>
                <w:sz w:val="24"/>
                <w:szCs w:val="24"/>
              </w:rPr>
              <w:t>Cumulative average cost per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X</w:t>
            </w:r>
          </w:p>
        </w:tc>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30r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4</w:t>
            </w:r>
          </w:p>
        </w:tc>
        <w:tc>
          <w:tcPr>
            <w:tcW w:w="4788" w:type="dxa"/>
            <w:shd w:val="clear" w:color="auto" w:fill="C8C8C8"/>
          </w:tcPr>
          <w:p>
            <w:pPr>
              <w:pStyle w:val="14"/>
              <w:spacing w:before="50" w:after="50" w:line="240" w:lineRule="auto"/>
              <w:ind w:left="0"/>
              <w:contextualSpacing w:val="0"/>
              <w:jc w:val="center"/>
              <w:rPr>
                <w:rFonts w:ascii="Times New Roman" w:hAnsi="Times New Roman"/>
                <w:sz w:val="24"/>
                <w:szCs w:val="24"/>
              </w:rPr>
            </w:pPr>
            <w:r>
              <w:rPr>
                <w:rFonts w:ascii="Times New Roman" w:hAnsi="Times New Roman"/>
                <w:sz w:val="24"/>
                <w:szCs w:val="24"/>
              </w:rPr>
              <w:t>30r</w:t>
            </w:r>
            <w:r>
              <w:rPr>
                <w:rFonts w:ascii="Times New Roman" w:hAnsi="Times New Roman"/>
                <w:sz w:val="24"/>
                <w:szCs w:val="24"/>
                <w:vertAlign w:val="superscript"/>
              </w:rPr>
              <w:t>2</w:t>
            </w:r>
            <w:r>
              <w:rPr>
                <w:rFonts w:ascii="Times New Roman" w:hAnsi="Times New Roman"/>
                <w:sz w:val="24"/>
                <w:szCs w:val="24"/>
              </w:rPr>
              <w:t xml:space="preserve"> = 22.71</w:t>
            </w:r>
          </w:p>
        </w:tc>
      </w:tr>
    </w:tbl>
    <w:p>
      <w:pPr>
        <w:spacing w:before="100" w:after="100" w:line="240" w:lineRule="auto"/>
        <w:ind w:left="1080"/>
        <w:rPr>
          <w:rFonts w:ascii="Times New Roman" w:hAnsi="Times New Roman"/>
          <w:sz w:val="24"/>
          <w:szCs w:val="24"/>
        </w:rPr>
      </w:pPr>
      <w:r>
        <w:rPr>
          <w:rFonts w:ascii="Times New Roman" w:hAnsi="Times New Roman"/>
          <w:sz w:val="24"/>
          <w:szCs w:val="24"/>
        </w:rPr>
        <w:t>If 30 r</w:t>
      </w:r>
      <w:r>
        <w:rPr>
          <w:rFonts w:ascii="Times New Roman" w:hAnsi="Times New Roman"/>
          <w:sz w:val="24"/>
          <w:szCs w:val="24"/>
          <w:vertAlign w:val="superscript"/>
        </w:rPr>
        <w:t xml:space="preserve">2 </w:t>
      </w:r>
      <w:r>
        <w:rPr>
          <w:rFonts w:ascii="Times New Roman" w:hAnsi="Times New Roman"/>
          <w:sz w:val="24"/>
          <w:szCs w:val="24"/>
        </w:rPr>
        <w:t xml:space="preserve"> = 22.71</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 xml:space="preserve"> = 0.757</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r = 0.87</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the learning curve rate is 87%.</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Note: this answer could be determined using the formula but this is much more cumbersome method when doubling is possible. The approach using the formula would be:</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Y = ax</w:t>
      </w:r>
      <w:r>
        <w:rPr>
          <w:rFonts w:ascii="Times New Roman" w:hAnsi="Times New Roman"/>
          <w:sz w:val="24"/>
          <w:szCs w:val="24"/>
          <w:vertAlign w:val="superscript"/>
        </w:rPr>
        <w:t>b</w:t>
      </w:r>
      <w:r>
        <w:rPr>
          <w:rFonts w:ascii="Times New Roman" w:hAnsi="Times New Roman"/>
          <w:sz w:val="24"/>
          <w:szCs w:val="24"/>
        </w:rPr>
        <w:t xml:space="preserve"> so 22.71 = 30 x 4</w:t>
      </w:r>
      <w:r>
        <w:rPr>
          <w:rFonts w:ascii="Times New Roman" w:hAnsi="Times New Roman"/>
          <w:sz w:val="24"/>
          <w:szCs w:val="24"/>
          <w:vertAlign w:val="superscript"/>
        </w:rPr>
        <w:t>b</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vertAlign w:val="superscript"/>
        </w:rPr>
        <w:t xml:space="preserve">b </w:t>
      </w:r>
      <w:r>
        <w:rPr>
          <w:rFonts w:ascii="Times New Roman" w:hAnsi="Times New Roman"/>
          <w:sz w:val="24"/>
          <w:szCs w:val="24"/>
        </w:rPr>
        <w:t>= 22.71/30 = 0.757</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b = log 0.757/log 4 = -0.20000</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b = log learning rate/log2</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so log learning rate = -0.200 x log2 = -0.06045</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learning rate = 0.87</w:t>
      </w:r>
    </w:p>
    <w:p>
      <w:pPr>
        <w:tabs>
          <w:tab w:val="right" w:pos="900"/>
        </w:tabs>
        <w:spacing w:before="100" w:after="100" w:line="240" w:lineRule="auto"/>
        <w:ind w:left="1080" w:hanging="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p>
    <w:tbl>
      <w:tblPr>
        <w:tblStyle w:val="13"/>
        <w:tblW w:w="8064" w:type="dxa"/>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9"/>
        <w:gridCol w:w="1120"/>
        <w:gridCol w:w="1096"/>
        <w:gridCol w:w="1096"/>
        <w:gridCol w:w="841"/>
        <w:gridCol w:w="1574"/>
        <w:gridCol w:w="1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Price</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136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Demand</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(000s)</w:t>
            </w:r>
          </w:p>
        </w:tc>
        <w:tc>
          <w:tcPr>
            <w:tcW w:w="136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LC variable cost p.u.</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136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Non-LC variable cost p.u.</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136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Total V. C. p.u.</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164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Contribution per unit</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1585"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Total contribution</w:t>
            </w:r>
          </w:p>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60.00</w:t>
            </w:r>
          </w:p>
        </w:tc>
        <w:tc>
          <w:tcPr>
            <w:tcW w:w="164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40.00</w:t>
            </w:r>
          </w:p>
        </w:tc>
        <w:tc>
          <w:tcPr>
            <w:tcW w:w="1585"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56.10</w:t>
            </w:r>
          </w:p>
        </w:tc>
        <w:tc>
          <w:tcPr>
            <w:tcW w:w="164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23.90</w:t>
            </w:r>
          </w:p>
        </w:tc>
        <w:tc>
          <w:tcPr>
            <w:tcW w:w="1585"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24.06</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54.06</w:t>
            </w:r>
          </w:p>
        </w:tc>
        <w:tc>
          <w:tcPr>
            <w:tcW w:w="164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14.94</w:t>
            </w:r>
          </w:p>
        </w:tc>
        <w:tc>
          <w:tcPr>
            <w:tcW w:w="1585"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22.71</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30.00</w:t>
            </w:r>
          </w:p>
        </w:tc>
        <w:tc>
          <w:tcPr>
            <w:tcW w:w="136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52.71</w:t>
            </w:r>
          </w:p>
        </w:tc>
        <w:tc>
          <w:tcPr>
            <w:tcW w:w="164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9.29</w:t>
            </w:r>
          </w:p>
        </w:tc>
        <w:tc>
          <w:tcPr>
            <w:tcW w:w="1585"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371.6</w:t>
            </w:r>
          </w:p>
        </w:tc>
      </w:tr>
    </w:tbl>
    <w:p>
      <w:pPr>
        <w:spacing w:before="100" w:after="100" w:line="240" w:lineRule="auto"/>
        <w:ind w:left="1080"/>
        <w:rPr>
          <w:rFonts w:ascii="Times New Roman" w:hAnsi="Times New Roman"/>
          <w:sz w:val="24"/>
          <w:szCs w:val="24"/>
        </w:rPr>
      </w:pPr>
      <w:r>
        <w:rPr>
          <w:rFonts w:ascii="Times New Roman" w:hAnsi="Times New Roman"/>
          <w:sz w:val="24"/>
          <w:szCs w:val="24"/>
        </w:rPr>
        <w:t>To maximize contribution the company should sell 20,000 units at $80 each.</w:t>
      </w:r>
    </w:p>
    <w:p>
      <w:pPr>
        <w:spacing w:before="100" w:after="100" w:line="240" w:lineRule="auto"/>
        <w:ind w:left="1080"/>
        <w:rPr>
          <w:rFonts w:ascii="Times New Roman" w:hAnsi="Times New Roman"/>
          <w:b/>
          <w:sz w:val="24"/>
          <w:szCs w:val="24"/>
        </w:rPr>
      </w:pPr>
      <w:r>
        <w:rPr>
          <w:rFonts w:ascii="Times New Roman" w:hAnsi="Times New Roman"/>
          <w:b/>
          <w:sz w:val="24"/>
          <w:szCs w:val="24"/>
        </w:rPr>
        <w:t xml:space="preserve">Learning curve workings  </w:t>
      </w:r>
    </w:p>
    <w:tbl>
      <w:tblPr>
        <w:tblStyle w:val="13"/>
        <w:tblW w:w="7920" w:type="dxa"/>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51"/>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Output in batches</w:t>
            </w:r>
          </w:p>
        </w:tc>
        <w:tc>
          <w:tcPr>
            <w:tcW w:w="4788" w:type="dxa"/>
            <w:shd w:val="clear" w:color="auto" w:fill="C8C8C8"/>
          </w:tcPr>
          <w:p>
            <w:pPr>
              <w:spacing w:before="100" w:after="1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Average cost per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4788" w:type="dxa"/>
            <w:shd w:val="clear" w:color="auto" w:fill="C8C8C8"/>
          </w:tcPr>
          <w:p>
            <w:pPr>
              <w:spacing w:before="100" w:after="1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22.71</w:t>
            </w:r>
          </w:p>
        </w:tc>
      </w:tr>
    </w:tbl>
    <w:p>
      <w:pPr>
        <w:pageBreakBefore/>
        <w:spacing w:before="100" w:after="100" w:line="240" w:lineRule="auto"/>
        <w:ind w:left="1080"/>
        <w:rPr>
          <w:rFonts w:ascii="Times New Roman" w:hAnsi="Times New Roman"/>
          <w:sz w:val="24"/>
          <w:szCs w:val="24"/>
          <w:vertAlign w:val="superscript"/>
        </w:rPr>
      </w:pPr>
      <w:r>
        <w:rPr>
          <w:rFonts w:ascii="Times New Roman" w:hAnsi="Times New Roman"/>
          <w:sz w:val="24"/>
          <w:szCs w:val="24"/>
        </w:rPr>
        <w:t>Y = ax</w:t>
      </w:r>
      <w:r>
        <w:rPr>
          <w:rFonts w:ascii="Times New Roman" w:hAnsi="Times New Roman"/>
          <w:sz w:val="24"/>
          <w:szCs w:val="24"/>
          <w:vertAlign w:val="superscript"/>
        </w:rPr>
        <w:t>b</w:t>
      </w:r>
    </w:p>
    <w:p>
      <w:pPr>
        <w:spacing w:before="100" w:after="100" w:line="240" w:lineRule="auto"/>
        <w:ind w:left="1080"/>
        <w:rPr>
          <w:rFonts w:ascii="Times New Roman" w:hAnsi="Times New Roman"/>
          <w:sz w:val="24"/>
          <w:szCs w:val="24"/>
        </w:rPr>
      </w:pPr>
      <w:r>
        <w:rPr>
          <w:rFonts w:ascii="Times New Roman" w:hAnsi="Times New Roman"/>
          <w:sz w:val="24"/>
          <w:szCs w:val="24"/>
        </w:rPr>
        <w:t>A = 30</w:t>
      </w:r>
    </w:p>
    <w:p>
      <w:pPr>
        <w:spacing w:before="100" w:after="100" w:line="240" w:lineRule="auto"/>
        <w:ind w:left="1080"/>
        <w:rPr>
          <w:rFonts w:ascii="Times New Roman" w:hAnsi="Times New Roman"/>
          <w:sz w:val="24"/>
          <w:szCs w:val="24"/>
        </w:rPr>
      </w:pPr>
      <w:r>
        <w:rPr>
          <w:rFonts w:ascii="Times New Roman" w:hAnsi="Times New Roman"/>
          <w:sz w:val="24"/>
          <w:szCs w:val="24"/>
        </w:rPr>
        <w:t>B = log 0.87 ÷ log 2 = -0.2009</w:t>
      </w:r>
    </w:p>
    <w:p>
      <w:pPr>
        <w:spacing w:before="100" w:after="100" w:line="240" w:lineRule="auto"/>
        <w:ind w:left="1080"/>
        <w:rPr>
          <w:rFonts w:ascii="Times New Roman" w:hAnsi="Times New Roman"/>
          <w:sz w:val="24"/>
          <w:szCs w:val="24"/>
        </w:rPr>
      </w:pPr>
      <w:r>
        <w:rPr>
          <w:rFonts w:ascii="Times New Roman" w:hAnsi="Times New Roman"/>
          <w:sz w:val="24"/>
          <w:szCs w:val="24"/>
        </w:rPr>
        <w:t>X = 3 batches</w:t>
      </w:r>
    </w:p>
    <w:p>
      <w:pPr>
        <w:spacing w:before="100" w:after="100" w:line="240" w:lineRule="auto"/>
        <w:ind w:left="1080"/>
        <w:rPr>
          <w:rFonts w:ascii="Times New Roman" w:hAnsi="Times New Roman"/>
          <w:sz w:val="24"/>
          <w:szCs w:val="24"/>
          <w:vertAlign w:val="superscript"/>
        </w:rPr>
      </w:pPr>
      <w:r>
        <w:rPr>
          <w:rFonts w:ascii="Times New Roman" w:hAnsi="Times New Roman"/>
          <w:sz w:val="24"/>
          <w:szCs w:val="24"/>
        </w:rPr>
        <w:t>Y = 30 x 3</w:t>
      </w:r>
      <w:r>
        <w:rPr>
          <w:rFonts w:ascii="Times New Roman" w:hAnsi="Times New Roman"/>
          <w:sz w:val="24"/>
          <w:szCs w:val="24"/>
          <w:vertAlign w:val="superscript"/>
        </w:rPr>
        <w:t>-0.2009</w:t>
      </w:r>
    </w:p>
    <w:p>
      <w:pPr>
        <w:spacing w:before="100" w:after="100" w:line="240" w:lineRule="auto"/>
        <w:ind w:left="1080"/>
        <w:rPr>
          <w:rFonts w:ascii="Times New Roman" w:hAnsi="Times New Roman"/>
          <w:sz w:val="24"/>
          <w:szCs w:val="24"/>
        </w:rPr>
      </w:pPr>
      <w:r>
        <w:rPr>
          <w:rFonts w:ascii="Times New Roman" w:hAnsi="Times New Roman"/>
          <w:sz w:val="24"/>
          <w:szCs w:val="24"/>
        </w:rPr>
        <w:t>Y = 24.06</w:t>
      </w:r>
    </w:p>
    <w:p>
      <w:pPr>
        <w:pStyle w:val="14"/>
        <w:tabs>
          <w:tab w:val="right" w:pos="900"/>
        </w:tabs>
        <w:spacing w:before="100" w:after="100" w:line="240" w:lineRule="auto"/>
        <w:ind w:left="1080" w:hanging="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(iii) </w:t>
      </w:r>
      <w:r>
        <w:rPr>
          <w:rFonts w:ascii="Times New Roman" w:hAnsi="Times New Roman"/>
          <w:sz w:val="24"/>
          <w:szCs w:val="24"/>
        </w:rPr>
        <w:tab/>
      </w:r>
      <w:r>
        <w:rPr>
          <w:rFonts w:ascii="Times New Roman" w:hAnsi="Times New Roman"/>
          <w:sz w:val="24"/>
          <w:szCs w:val="24"/>
        </w:rPr>
        <w:t>Target contribution = fixed costs + required profit</w:t>
      </w:r>
    </w:p>
    <w:p>
      <w:pPr>
        <w:pStyle w:val="14"/>
        <w:spacing w:before="100" w:after="100" w:line="240" w:lineRule="auto"/>
        <w:ind w:left="360"/>
        <w:contextualSpacing w:val="0"/>
        <w:rPr>
          <w:rFonts w:ascii="Times New Roman" w:hAnsi="Times New Roman"/>
          <w:sz w:val="24"/>
          <w:szCs w:val="24"/>
        </w:rPr>
      </w:pPr>
      <w:r>
        <w:rPr>
          <w:rFonts w:ascii="Times New Roman" w:hAnsi="Times New Roman"/>
          <w:sz w:val="24"/>
          <w:szCs w:val="24"/>
        </w:rPr>
        <w:t xml:space="preserve">                                           = $15,000 + $30,000</w:t>
      </w:r>
    </w:p>
    <w:p>
      <w:pPr>
        <w:pStyle w:val="14"/>
        <w:spacing w:before="100" w:after="100" w:line="240" w:lineRule="auto"/>
        <w:ind w:left="360"/>
        <w:contextualSpacing w:val="0"/>
        <w:rPr>
          <w:rFonts w:ascii="Times New Roman" w:hAnsi="Times New Roman"/>
          <w:sz w:val="24"/>
          <w:szCs w:val="24"/>
        </w:rPr>
      </w:pPr>
      <w:r>
        <w:rPr>
          <w:rFonts w:ascii="Times New Roman" w:hAnsi="Times New Roman"/>
          <w:sz w:val="24"/>
          <w:szCs w:val="24"/>
        </w:rPr>
        <w:t xml:space="preserve">                                           =$45,000 per month</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The initial launch phase represent the first 20,000 units (as per (b) (ii) above). However the learning effect continues until 40,000 units hence the unit cost decreases (and therefore unit contribution increase) until the 40,000 units have been completed.</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The average unit cost of the batch of units from 20,001 – 30,000 is:</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((30,000 × $54.06) – (20,000 × $56.10)) ÷ 10,000 = $49.98</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Thus giving a unit contribution of $57.00 - $49.98 = $7.02 and a monthly sales target of:</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$45,000 ÷ $7.02 = 6,411 units</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The average unit cost for 30,001 units and more is:</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((40,000 × $52.71) – (30,000 × $54.06)) ÷ 10,000 = $48.66</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Thus giving a unit contribution of $57 - $48.66 = $8.34</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And thus the monthly sales target becomes:</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$45,000 ÷ $8.34 = 5,396 units</w:t>
      </w:r>
    </w:p>
    <w:p>
      <w:pPr>
        <w:spacing w:before="100" w:after="100" w:line="240" w:lineRule="auto"/>
        <w:ind w:left="1080"/>
        <w:jc w:val="both"/>
        <w:rPr>
          <w:rFonts w:ascii="Times New Roman" w:hAnsi="Times New Roman"/>
          <w:sz w:val="24"/>
          <w:szCs w:val="24"/>
        </w:rPr>
      </w:pPr>
      <w:r>
        <w:rPr>
          <w:rFonts w:ascii="Times New Roman" w:hAnsi="Times New Roman"/>
          <w:sz w:val="24"/>
          <w:szCs w:val="24"/>
        </w:rPr>
        <w:t>In the second month after the launch phase, the first 3,589 units (10,000 – 6,411) sold will generate a contribution of $7.02 per unit and the remaining units will generate a contribution of $8.34.</w:t>
      </w:r>
    </w:p>
    <w:tbl>
      <w:tblPr>
        <w:tblStyle w:val="13"/>
        <w:tblW w:w="7920" w:type="dxa"/>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94"/>
        <w:gridCol w:w="3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Target contribution</w:t>
            </w:r>
          </w:p>
        </w:tc>
        <w:tc>
          <w:tcPr>
            <w:tcW w:w="4788" w:type="dxa"/>
            <w:shd w:val="clear" w:color="auto" w:fill="C8C8C8"/>
          </w:tcPr>
          <w:p>
            <w:pPr>
              <w:spacing w:before="100" w:after="1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Contribution from first</w:t>
            </w:r>
          </w:p>
        </w:tc>
        <w:tc>
          <w:tcPr>
            <w:tcW w:w="4788" w:type="dxa"/>
            <w:shd w:val="clear" w:color="auto" w:fill="C8C8C8"/>
          </w:tcPr>
          <w:p>
            <w:pPr>
              <w:spacing w:before="100" w:after="1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3,589 x $7.02  ($25,195)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shd w:val="clear" w:color="auto" w:fill="C8C8C8"/>
          </w:tcPr>
          <w:p>
            <w:pPr>
              <w:spacing w:before="100" w:after="1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Contribution still required</w:t>
            </w:r>
          </w:p>
        </w:tc>
        <w:tc>
          <w:tcPr>
            <w:tcW w:w="4788" w:type="dxa"/>
            <w:shd w:val="clear" w:color="auto" w:fill="C8C8C8"/>
          </w:tcPr>
          <w:p>
            <w:pPr>
              <w:spacing w:before="100" w:after="1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$19,805</w:t>
            </w:r>
          </w:p>
        </w:tc>
      </w:tr>
    </w:tbl>
    <w:p>
      <w:pPr>
        <w:spacing w:before="100" w:after="100" w:line="240" w:lineRule="auto"/>
        <w:ind w:left="1130"/>
        <w:rPr>
          <w:rFonts w:ascii="Times New Roman" w:hAnsi="Times New Roman"/>
          <w:sz w:val="24"/>
          <w:szCs w:val="24"/>
        </w:rPr>
      </w:pPr>
      <w:r>
        <w:rPr>
          <w:rFonts w:ascii="Times New Roman" w:hAnsi="Times New Roman"/>
          <w:sz w:val="24"/>
          <w:szCs w:val="24"/>
        </w:rPr>
        <w:t>Number of units still to be sold $19,805 ÷ $8.34</w:t>
      </w:r>
    </w:p>
    <w:p>
      <w:pPr>
        <w:spacing w:before="100" w:after="100" w:line="240" w:lineRule="auto"/>
        <w:ind w:left="1130"/>
        <w:rPr>
          <w:rFonts w:ascii="Times New Roman" w:hAnsi="Times New Roman"/>
          <w:sz w:val="24"/>
          <w:szCs w:val="24"/>
        </w:rPr>
      </w:pPr>
      <w:r>
        <w:rPr>
          <w:rFonts w:ascii="Times New Roman" w:hAnsi="Times New Roman"/>
          <w:sz w:val="24"/>
          <w:szCs w:val="24"/>
        </w:rPr>
        <w:t>Total unit sales in 2</w:t>
      </w:r>
      <w:r>
        <w:rPr>
          <w:rFonts w:ascii="Times New Roman" w:hAnsi="Times New Roman"/>
          <w:sz w:val="24"/>
          <w:szCs w:val="24"/>
          <w:vertAlign w:val="superscript"/>
        </w:rPr>
        <w:t>nd</w:t>
      </w:r>
      <w:r>
        <w:rPr>
          <w:rFonts w:ascii="Times New Roman" w:hAnsi="Times New Roman"/>
          <w:sz w:val="24"/>
          <w:szCs w:val="24"/>
        </w:rPr>
        <w:t xml:space="preserve"> month = 3,589 + 2,375 = 5,964</w:t>
      </w:r>
    </w:p>
    <w:p>
      <w:pPr>
        <w:spacing w:before="100" w:after="100" w:line="240" w:lineRule="auto"/>
        <w:ind w:left="2880" w:firstLine="720"/>
        <w:jc w:val="both"/>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spacing w:before="60" w:after="60" w:line="240" w:lineRule="auto"/>
        <w:jc w:val="both"/>
        <w:rPr>
          <w:rFonts w:ascii="Times New Roman" w:hAnsi="Times New Roman"/>
          <w:b/>
          <w:sz w:val="24"/>
          <w:szCs w:val="24"/>
        </w:rPr>
      </w:pPr>
      <w:r>
        <w:rPr>
          <w:rFonts w:ascii="Times New Roman" w:hAnsi="Times New Roman"/>
          <w:b/>
          <w:sz w:val="24"/>
          <w:szCs w:val="24"/>
        </w:rPr>
        <w:t>Q2</w:t>
      </w:r>
      <w:r>
        <w:rPr>
          <w:rFonts w:hint="default" w:ascii="Times New Roman" w:hAnsi="Times New Roman"/>
          <w:b/>
          <w:sz w:val="24"/>
          <w:szCs w:val="24"/>
          <w:lang w:val="en-US"/>
        </w:rPr>
        <w:t>4</w:t>
      </w:r>
      <w:r>
        <w:rPr>
          <w:rFonts w:ascii="Times New Roman" w:hAnsi="Times New Roman"/>
          <w:b/>
          <w:sz w:val="24"/>
          <w:szCs w:val="24"/>
        </w:rPr>
        <w:t xml:space="preserve">: </w:t>
      </w:r>
      <w:r>
        <w:rPr>
          <w:rFonts w:ascii="Times New Roman" w:hAnsi="Times New Roman"/>
          <w:sz w:val="24"/>
          <w:szCs w:val="24"/>
        </w:rPr>
        <w:t>Heat co specialize in the production of a range of air conditioning appliances for industrial premises. It is about to launch a new product, the “Energy Buster’, a unique air conditioning unit which is capable of providing unprecedented levels of air conditioning using a minimal amount of electricity. The technology used in the Energy Buster is unique so Heat Co has patented it so that no competitors can enter the market for two years. The company’s development costs have been high and it is expected that the product will only have a five-year life cycle.</w:t>
      </w:r>
    </w:p>
    <w:p>
      <w:pPr>
        <w:spacing w:before="60" w:after="60" w:line="240" w:lineRule="auto"/>
        <w:jc w:val="both"/>
        <w:rPr>
          <w:rFonts w:ascii="Times New Roman" w:hAnsi="Times New Roman"/>
          <w:sz w:val="24"/>
          <w:szCs w:val="24"/>
        </w:rPr>
      </w:pPr>
      <w:r>
        <w:rPr>
          <w:rFonts w:ascii="Times New Roman" w:hAnsi="Times New Roman"/>
          <w:sz w:val="24"/>
          <w:szCs w:val="24"/>
        </w:rPr>
        <w:t>Heat co is now trying to ascertain the best pricing policy that it should adopt for the Energy Buster’s launch onto the market. Demand is very responsive to price changes and research has established that, for every $15 increase in price, demand would be expected to fall by 1,000 units. If the company set the price at $735, only 1,000 units would be demanded.</w:t>
      </w:r>
    </w:p>
    <w:p>
      <w:pPr>
        <w:spacing w:before="100" w:after="100" w:line="240" w:lineRule="auto"/>
        <w:jc w:val="both"/>
        <w:rPr>
          <w:rFonts w:ascii="Times New Roman" w:hAnsi="Times New Roman"/>
          <w:sz w:val="24"/>
          <w:szCs w:val="24"/>
        </w:rPr>
      </w:pPr>
      <w:r>
        <w:rPr>
          <w:rFonts w:ascii="Times New Roman" w:hAnsi="Times New Roman"/>
          <w:sz w:val="24"/>
          <w:szCs w:val="24"/>
        </w:rPr>
        <w:t>The cost of producing each air conditioning unit are as follows:</w:t>
      </w:r>
    </w:p>
    <w:tbl>
      <w:tblPr>
        <w:tblStyle w:val="12"/>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677" w:type="dxa"/>
            <w:shd w:val="clear" w:color="auto" w:fill="C8C8C8"/>
          </w:tcPr>
          <w:p>
            <w:pPr>
              <w:spacing w:before="60" w:after="60" w:line="240" w:lineRule="auto"/>
              <w:rPr>
                <w:rFonts w:ascii="Times New Roman" w:hAnsi="Times New Roman"/>
                <w:sz w:val="28"/>
                <w:szCs w:val="28"/>
              </w:rPr>
            </w:pPr>
          </w:p>
        </w:tc>
        <w:tc>
          <w:tcPr>
            <w:tcW w:w="152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Direct materials</w:t>
            </w:r>
          </w:p>
        </w:tc>
        <w:tc>
          <w:tcPr>
            <w:tcW w:w="152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 xml:space="preserve">Labour  </w:t>
            </w:r>
          </w:p>
        </w:tc>
        <w:tc>
          <w:tcPr>
            <w:tcW w:w="152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Fixed overheads</w:t>
            </w:r>
          </w:p>
        </w:tc>
        <w:tc>
          <w:tcPr>
            <w:tcW w:w="152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Total cost</w:t>
            </w:r>
          </w:p>
        </w:tc>
        <w:tc>
          <w:tcPr>
            <w:tcW w:w="152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60</w:t>
            </w:r>
          </w:p>
        </w:tc>
      </w:tr>
    </w:tbl>
    <w:p>
      <w:pPr>
        <w:spacing w:before="100" w:after="100" w:line="240" w:lineRule="auto"/>
        <w:jc w:val="both"/>
        <w:rPr>
          <w:rFonts w:ascii="Times New Roman" w:hAnsi="Times New Roman"/>
          <w:sz w:val="24"/>
          <w:szCs w:val="24"/>
        </w:rPr>
      </w:pPr>
      <w:r>
        <w:rPr>
          <w:rFonts w:ascii="Times New Roman" w:hAnsi="Times New Roman"/>
          <w:sz w:val="24"/>
          <w:szCs w:val="24"/>
        </w:rPr>
        <w:t>Note: the first air conditioning unit took 1.5 hours to make and labour cost $8 per hour. A 95% learning curve exists, in relation to production of unit, although the learning curve is expected to finish after making 100 units. Heat Co’s management have said that any pricing decisions about the Energy Buster should be based on the time it takes to make the 100</w:t>
      </w:r>
      <w:r>
        <w:rPr>
          <w:rFonts w:ascii="Times New Roman" w:hAnsi="Times New Roman"/>
          <w:sz w:val="24"/>
          <w:szCs w:val="24"/>
          <w:vertAlign w:val="superscript"/>
        </w:rPr>
        <w:t>th</w:t>
      </w:r>
      <w:r>
        <w:rPr>
          <w:rFonts w:ascii="Times New Roman" w:hAnsi="Times New Roman"/>
          <w:sz w:val="24"/>
          <w:szCs w:val="24"/>
        </w:rPr>
        <w:t xml:space="preserve"> unit of the product. You have been told that the learning co-efficient, b = - 0.0740005.</w:t>
      </w:r>
    </w:p>
    <w:p>
      <w:pPr>
        <w:spacing w:before="100" w:after="100" w:line="240" w:lineRule="auto"/>
        <w:jc w:val="both"/>
        <w:rPr>
          <w:rFonts w:ascii="Times New Roman" w:hAnsi="Times New Roman"/>
          <w:sz w:val="24"/>
          <w:szCs w:val="24"/>
        </w:rPr>
      </w:pPr>
      <w:r>
        <w:rPr>
          <w:rFonts w:ascii="Times New Roman" w:hAnsi="Times New Roman"/>
          <w:sz w:val="24"/>
          <w:szCs w:val="24"/>
        </w:rPr>
        <w:t>All other costs are expected to remain the same up to the maximum demand levels.</w:t>
      </w:r>
    </w:p>
    <w:p>
      <w:pPr>
        <w:shd w:val="clear" w:color="auto" w:fill="C8C8C8"/>
        <w:spacing w:before="100" w:after="100" w:line="240" w:lineRule="auto"/>
        <w:rPr>
          <w:rFonts w:ascii="Times New Roman" w:hAnsi="Times New Roman"/>
          <w:b/>
          <w:sz w:val="24"/>
          <w:szCs w:val="24"/>
        </w:rPr>
      </w:pPr>
      <w:r>
        <w:rPr>
          <w:rFonts w:ascii="Times New Roman" w:hAnsi="Times New Roman"/>
          <w:b/>
          <w:sz w:val="24"/>
          <w:szCs w:val="24"/>
        </w:rPr>
        <w:t>Required:</w:t>
      </w:r>
    </w:p>
    <w:p>
      <w:pPr>
        <w:pStyle w:val="14"/>
        <w:tabs>
          <w:tab w:val="right" w:pos="540"/>
          <w:tab w:val="right" w:pos="900"/>
        </w:tabs>
        <w:spacing w:before="100" w:after="100" w:line="240" w:lineRule="auto"/>
        <w:ind w:left="1080" w:hanging="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Establish the demand function for air conditioning units.</w:t>
      </w:r>
    </w:p>
    <w:p>
      <w:pPr>
        <w:pStyle w:val="14"/>
        <w:tabs>
          <w:tab w:val="right" w:pos="540"/>
          <w:tab w:val="right" w:pos="900"/>
        </w:tabs>
        <w:spacing w:before="100" w:after="100" w:line="240" w:lineRule="auto"/>
        <w:ind w:left="1080" w:hanging="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Calculate the marginal cost for each air conditioning unit after adjusting the labour cost as required by the note above.</w:t>
      </w:r>
    </w:p>
    <w:p>
      <w:pPr>
        <w:pStyle w:val="14"/>
        <w:tabs>
          <w:tab w:val="right" w:pos="540"/>
          <w:tab w:val="right" w:pos="900"/>
        </w:tabs>
        <w:spacing w:before="100" w:after="100" w:line="240" w:lineRule="auto"/>
        <w:ind w:left="1080" w:hanging="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(iii)</w:t>
      </w:r>
      <w:r>
        <w:rPr>
          <w:rFonts w:ascii="Times New Roman" w:hAnsi="Times New Roman"/>
          <w:sz w:val="24"/>
          <w:szCs w:val="24"/>
        </w:rPr>
        <w:tab/>
      </w:r>
      <w:r>
        <w:rPr>
          <w:rFonts w:ascii="Times New Roman" w:hAnsi="Times New Roman"/>
          <w:sz w:val="24"/>
          <w:szCs w:val="24"/>
        </w:rPr>
        <w:t>Determine the optimum price and quantity to maximize profits.</w:t>
      </w:r>
    </w:p>
    <w:p>
      <w:pPr>
        <w:pStyle w:val="14"/>
        <w:tabs>
          <w:tab w:val="right" w:pos="540"/>
          <w:tab w:val="right" w:pos="900"/>
        </w:tabs>
        <w:spacing w:before="70" w:after="70" w:line="240" w:lineRule="auto"/>
        <w:ind w:hanging="72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Explain what is meant by a “penetration pricing” strategy and a “market skimming” strategy and discuss whether either strategy might be suitable for Heat Co when launching the Energy Buster.</w:t>
      </w:r>
    </w:p>
    <w:p>
      <w:pPr>
        <w:pStyle w:val="14"/>
        <w:tabs>
          <w:tab w:val="right" w:pos="540"/>
          <w:tab w:val="right" w:pos="900"/>
          <w:tab w:val="right" w:pos="9360"/>
        </w:tabs>
        <w:spacing w:before="70" w:after="70" w:line="240" w:lineRule="auto"/>
        <w:ind w:hanging="720"/>
        <w:contextualSpacing w:val="0"/>
        <w:jc w:val="both"/>
        <w:rPr>
          <w:rFonts w:ascii="Times New Roman" w:hAnsi="Times New Roman"/>
          <w:b/>
          <w:sz w:val="24"/>
          <w:szCs w:val="24"/>
        </w:rPr>
      </w:pPr>
      <w:r>
        <w:rPr>
          <w:rFonts w:ascii="Times New Roman" w:hAnsi="Times New Roman"/>
          <w:b/>
          <w:sz w:val="24"/>
          <w:szCs w:val="24"/>
        </w:rPr>
        <w:t xml:space="preserve">MC = 49.744 (Approx) </w:t>
      </w:r>
      <w:r>
        <w:rPr>
          <w:rFonts w:ascii="Times New Roman" w:hAnsi="Times New Roman"/>
          <w:b/>
          <w:sz w:val="24"/>
          <w:szCs w:val="24"/>
        </w:rPr>
        <w:tab/>
      </w:r>
      <w:r>
        <w:rPr>
          <w:rFonts w:ascii="Times New Roman" w:hAnsi="Times New Roman"/>
          <w:b/>
          <w:sz w:val="24"/>
          <w:szCs w:val="24"/>
        </w:rPr>
        <w:t>(399.87 =P, 23,341= Qty)</w:t>
      </w:r>
    </w:p>
    <w:p>
      <w:pPr>
        <w:spacing w:before="70" w:after="70" w:line="240" w:lineRule="auto"/>
        <w:rPr>
          <w:rFonts w:ascii="Times New Roman" w:hAnsi="Times New Roman"/>
          <w:b/>
          <w:sz w:val="24"/>
          <w:szCs w:val="24"/>
        </w:rPr>
      </w:pPr>
      <w:r>
        <w:rPr>
          <w:rFonts w:ascii="Times New Roman" w:hAnsi="Times New Roman"/>
          <w:b/>
          <w:sz w:val="24"/>
          <w:szCs w:val="24"/>
        </w:rPr>
        <w:t xml:space="preserve">Solution: </w:t>
      </w:r>
    </w:p>
    <w:p>
      <w:pPr>
        <w:pStyle w:val="14"/>
        <w:numPr>
          <w:ilvl w:val="0"/>
          <w:numId w:val="11"/>
        </w:numPr>
        <w:spacing w:before="70" w:after="70" w:line="240" w:lineRule="auto"/>
        <w:contextualSpacing w:val="0"/>
        <w:rPr>
          <w:rFonts w:ascii="Times New Roman" w:hAnsi="Times New Roman"/>
          <w:sz w:val="24"/>
          <w:szCs w:val="24"/>
        </w:rPr>
      </w:pPr>
      <w:r>
        <w:rPr>
          <w:rFonts w:ascii="Times New Roman" w:hAnsi="Times New Roman"/>
          <w:sz w:val="24"/>
          <w:szCs w:val="24"/>
        </w:rPr>
        <w:t>Optimum price and quantity</w:t>
      </w:r>
    </w:p>
    <w:p>
      <w:pPr>
        <w:pStyle w:val="14"/>
        <w:numPr>
          <w:ilvl w:val="0"/>
          <w:numId w:val="12"/>
        </w:numPr>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Establish the demand function</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 = change in price ÷ change in quantity = $15 ÷ 1,000 = 0.015</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we know that if price = $735, quantity = 1,000 units.</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Establish “a” by substituting these values for P, Q and b into the demand function:</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735 = a – 0.015Q</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15 + 735 = a</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Therefore a = 750</w:t>
      </w:r>
    </w:p>
    <w:p>
      <w:pPr>
        <w:spacing w:before="70" w:after="70" w:line="240" w:lineRule="auto"/>
        <w:ind w:left="1066" w:hanging="1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Demand function is therefore P = 750 – 0.015Q</w:t>
      </w:r>
    </w:p>
    <w:p>
      <w:pPr>
        <w:pStyle w:val="14"/>
        <w:numPr>
          <w:ilvl w:val="0"/>
          <w:numId w:val="12"/>
        </w:numPr>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Establish marginal cost</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labour cost of the 100</w:t>
      </w:r>
      <w:r>
        <w:rPr>
          <w:rFonts w:ascii="Times New Roman" w:hAnsi="Times New Roman"/>
          <w:sz w:val="24"/>
          <w:szCs w:val="24"/>
          <w:vertAlign w:val="superscript"/>
        </w:rPr>
        <w:t>th</w:t>
      </w:r>
      <w:r>
        <w:rPr>
          <w:rFonts w:ascii="Times New Roman" w:hAnsi="Times New Roman"/>
          <w:sz w:val="24"/>
          <w:szCs w:val="24"/>
        </w:rPr>
        <w:t xml:space="preserve"> unit needs to be calculated as follows:</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Formula = y = ax</w:t>
      </w:r>
      <w:r>
        <w:rPr>
          <w:rFonts w:ascii="Times New Roman" w:hAnsi="Times New Roman"/>
          <w:sz w:val="24"/>
          <w:szCs w:val="24"/>
          <w:vertAlign w:val="superscript"/>
        </w:rPr>
        <w:t>b</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 = 1.5</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therefore, if x = 100 and b = - .0740005, then y = 1.5 x 100 </w:t>
      </w:r>
      <w:r>
        <w:rPr>
          <w:rFonts w:ascii="Times New Roman" w:hAnsi="Times New Roman"/>
          <w:sz w:val="24"/>
          <w:szCs w:val="24"/>
          <w:vertAlign w:val="superscript"/>
        </w:rPr>
        <w:t>-0.0740005</w:t>
      </w:r>
      <w:r>
        <w:rPr>
          <w:rFonts w:ascii="Times New Roman" w:hAnsi="Times New Roman"/>
          <w:sz w:val="24"/>
          <w:szCs w:val="24"/>
        </w:rPr>
        <w:t xml:space="preserve"> = 1.0668178</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therefore cost per unit = 1.0668178 x $8 = $8.5345</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total cost for 100 units = $853.45</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if x = 99, y = 1.5 x 99</w:t>
      </w:r>
      <w:r>
        <w:rPr>
          <w:rFonts w:ascii="Times New Roman" w:hAnsi="Times New Roman"/>
          <w:sz w:val="24"/>
          <w:szCs w:val="24"/>
          <w:vertAlign w:val="superscript"/>
        </w:rPr>
        <w:t>-0.0740005</w:t>
      </w:r>
      <w:r>
        <w:rPr>
          <w:rFonts w:ascii="Times New Roman" w:hAnsi="Times New Roman"/>
          <w:sz w:val="24"/>
          <w:szCs w:val="24"/>
        </w:rPr>
        <w:t xml:space="preserve"> = 1.0676115</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therefore cost per unit = $8.5408</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total cost for 99 = $845.55</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therefore cost of 100</w:t>
      </w:r>
      <w:r>
        <w:rPr>
          <w:rFonts w:ascii="Times New Roman" w:hAnsi="Times New Roman"/>
          <w:sz w:val="24"/>
          <w:szCs w:val="24"/>
          <w:vertAlign w:val="superscript"/>
        </w:rPr>
        <w:t>th</w:t>
      </w:r>
      <w:r>
        <w:rPr>
          <w:rFonts w:ascii="Times New Roman" w:hAnsi="Times New Roman"/>
          <w:sz w:val="24"/>
          <w:szCs w:val="24"/>
        </w:rPr>
        <w:t xml:space="preserve"> unit = $853.45 - $845.55 = $7.90</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therefore total marginal cost = $42 + $7.90 = $49.90</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fixed overheads have been ignored as they are not part of the marginal cost.</w:t>
      </w:r>
    </w:p>
    <w:p>
      <w:pPr>
        <w:pStyle w:val="14"/>
        <w:numPr>
          <w:ilvl w:val="0"/>
          <w:numId w:val="12"/>
        </w:numPr>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Optimum price and quantity</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Tutorial note: the optimum price is where marginal revenue equates to marketing cost.</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MR = a-2bQ</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MR = 750 – 0.03 Q</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Equating MC and MR:</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49.90 = 750 – 0.03Q</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0.03Q = 700.1</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Q= 23,337</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Therefore the optimum price is:</w:t>
      </w:r>
    </w:p>
    <w:p>
      <w:pPr>
        <w:pStyle w:val="14"/>
        <w:spacing w:before="70" w:after="70" w:line="240" w:lineRule="auto"/>
        <w:ind w:left="1066" w:hanging="173"/>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 = 750 – (0.015 x 23,337) = $399.95 (i.e.$400)</w:t>
      </w:r>
    </w:p>
    <w:p>
      <w:pPr>
        <w:pStyle w:val="14"/>
        <w:numPr>
          <w:ilvl w:val="0"/>
          <w:numId w:val="11"/>
        </w:numPr>
        <w:spacing w:before="100" w:after="100" w:line="240" w:lineRule="auto"/>
        <w:contextualSpacing w:val="0"/>
        <w:rPr>
          <w:rFonts w:ascii="Times New Roman" w:hAnsi="Times New Roman"/>
          <w:b/>
          <w:sz w:val="24"/>
          <w:szCs w:val="24"/>
        </w:rPr>
      </w:pPr>
      <w:r>
        <w:rPr>
          <w:rFonts w:ascii="Times New Roman" w:hAnsi="Times New Roman"/>
          <w:b/>
          <w:sz w:val="24"/>
          <w:szCs w:val="24"/>
        </w:rPr>
        <w:t>Penetration pricing</w:t>
      </w:r>
    </w:p>
    <w:p>
      <w:pPr>
        <w:pStyle w:val="14"/>
        <w:spacing w:before="100" w:after="100" w:line="240" w:lineRule="auto"/>
        <w:contextualSpacing w:val="0"/>
        <w:jc w:val="both"/>
        <w:rPr>
          <w:rFonts w:ascii="Times New Roman" w:hAnsi="Times New Roman"/>
          <w:sz w:val="24"/>
          <w:szCs w:val="24"/>
        </w:rPr>
      </w:pPr>
      <w:r>
        <w:rPr>
          <w:rFonts w:ascii="Times New Roman" w:hAnsi="Times New Roman"/>
          <w:sz w:val="24"/>
          <w:szCs w:val="24"/>
        </w:rPr>
        <w:t>With penetration pricing a low price would initially be charged for the Energy Buster. The idea behind this is that the price will make the product accessible to a larger number of buyers and therefore the high sales volume will compensate for the lower prices being charged. A large market share would be gained and possibly, the energy buster might become accepted as the only industrial air conditioning unit worth buying.</w:t>
      </w:r>
    </w:p>
    <w:p>
      <w:pPr>
        <w:pStyle w:val="14"/>
        <w:spacing w:before="100" w:after="100" w:line="240" w:lineRule="auto"/>
        <w:contextualSpacing w:val="0"/>
        <w:jc w:val="both"/>
        <w:rPr>
          <w:rFonts w:ascii="Times New Roman" w:hAnsi="Times New Roman"/>
          <w:sz w:val="24"/>
          <w:szCs w:val="24"/>
        </w:rPr>
      </w:pPr>
      <w:r>
        <w:rPr>
          <w:rFonts w:ascii="Times New Roman" w:hAnsi="Times New Roman"/>
          <w:sz w:val="24"/>
          <w:szCs w:val="24"/>
        </w:rPr>
        <w:t>Circumstances that would favour a penetration pricing policy</w:t>
      </w:r>
    </w:p>
    <w:p>
      <w:pPr>
        <w:pStyle w:val="14"/>
        <w:numPr>
          <w:ilvl w:val="0"/>
          <w:numId w:val="13"/>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Highly elastic demand for the Energy Buster (i.e the lower the price, the higher the demand). The preliminary result does suggest that demand is elastic.</w:t>
      </w:r>
    </w:p>
    <w:p>
      <w:pPr>
        <w:pStyle w:val="14"/>
        <w:numPr>
          <w:ilvl w:val="0"/>
          <w:numId w:val="13"/>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If significant economies of scale could be achieved by Heat, then higher sales volumes would result in sizeable reduction in costs. This is not the case here, since learning ceases at 100 units.</w:t>
      </w:r>
    </w:p>
    <w:p>
      <w:pPr>
        <w:pStyle w:val="14"/>
        <w:numPr>
          <w:ilvl w:val="0"/>
          <w:numId w:val="13"/>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If Heat was actively trying to discourage new entrants into the market. In this case, new entrants cannot enter the market anyway, because of the patent.</w:t>
      </w:r>
    </w:p>
    <w:p>
      <w:pPr>
        <w:pStyle w:val="14"/>
        <w:numPr>
          <w:ilvl w:val="0"/>
          <w:numId w:val="13"/>
        </w:numPr>
        <w:spacing w:before="100" w:after="100" w:line="240" w:lineRule="auto"/>
        <w:contextualSpacing w:val="0"/>
        <w:jc w:val="both"/>
        <w:rPr>
          <w:rFonts w:ascii="Times New Roman" w:hAnsi="Times New Roman"/>
          <w:sz w:val="24"/>
          <w:szCs w:val="24"/>
        </w:rPr>
      </w:pPr>
      <w:r>
        <w:rPr>
          <w:rFonts w:ascii="Times New Roman" w:hAnsi="Times New Roman"/>
          <w:sz w:val="24"/>
          <w:szCs w:val="24"/>
        </w:rPr>
        <w:t>If Heat wished to shorten the initial period of the Energy Buster’s life cycle so as to enter the growth and maturity stage quickly. We have no evidence that this is the case for Heat, although it could be.</w:t>
      </w:r>
    </w:p>
    <w:p>
      <w:pPr>
        <w:spacing w:before="100" w:after="100" w:line="240" w:lineRule="auto"/>
        <w:jc w:val="both"/>
        <w:rPr>
          <w:rFonts w:ascii="Times New Roman" w:hAnsi="Times New Roman"/>
          <w:sz w:val="24"/>
          <w:szCs w:val="24"/>
        </w:rPr>
      </w:pPr>
      <w:r>
        <w:rPr>
          <w:rFonts w:ascii="Times New Roman" w:hAnsi="Times New Roman"/>
          <w:sz w:val="24"/>
          <w:szCs w:val="24"/>
        </w:rPr>
        <w:t>From the above, it can be seen that this could be a suitable strategy in some respects but it is not necessarily the best one.</w:t>
      </w:r>
    </w:p>
    <w:p>
      <w:pPr>
        <w:pStyle w:val="14"/>
        <w:spacing w:before="100" w:after="100" w:line="240" w:lineRule="auto"/>
        <w:ind w:left="0"/>
        <w:contextualSpacing w:val="0"/>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pStyle w:val="14"/>
        <w:spacing w:before="100" w:after="100" w:line="240" w:lineRule="auto"/>
        <w:ind w:left="0"/>
        <w:contextualSpacing w:val="0"/>
        <w:jc w:val="center"/>
        <w:rPr>
          <w:rFonts w:ascii="Times New Roman" w:hAnsi="Times New Roman"/>
          <w:b/>
          <w:sz w:val="28"/>
          <w:szCs w:val="28"/>
          <w:u w:val="single"/>
        </w:rPr>
      </w:pPr>
      <w:r>
        <w:rPr>
          <w:rFonts w:ascii="Times New Roman" w:hAnsi="Times New Roman"/>
          <w:b/>
          <w:sz w:val="28"/>
          <w:szCs w:val="28"/>
          <w:u w:val="single"/>
        </w:rPr>
        <w:t>PRICING WITH LEARNING CURVE</w:t>
      </w:r>
    </w:p>
    <w:p>
      <w:pPr>
        <w:spacing w:before="100" w:after="100" w:line="240" w:lineRule="auto"/>
        <w:jc w:val="both"/>
        <w:rPr>
          <w:rFonts w:ascii="Times New Roman" w:hAnsi="Times New Roman"/>
          <w:b/>
          <w:sz w:val="24"/>
          <w:szCs w:val="24"/>
        </w:rPr>
      </w:pPr>
      <w:r>
        <w:rPr>
          <w:rFonts w:ascii="Times New Roman" w:hAnsi="Times New Roman"/>
          <w:b/>
          <w:sz w:val="24"/>
          <w:szCs w:val="24"/>
        </w:rPr>
        <w:t>Q</w:t>
      </w:r>
      <w:r>
        <w:rPr>
          <w:rFonts w:hint="default" w:ascii="Times New Roman" w:hAnsi="Times New Roman"/>
          <w:b/>
          <w:sz w:val="24"/>
          <w:szCs w:val="24"/>
          <w:lang w:val="en-US"/>
        </w:rPr>
        <w:t>25</w:t>
      </w:r>
      <w:r>
        <w:rPr>
          <w:rFonts w:ascii="Times New Roman" w:hAnsi="Times New Roman"/>
          <w:b/>
          <w:sz w:val="24"/>
          <w:szCs w:val="24"/>
        </w:rPr>
        <w:t xml:space="preserve">: </w:t>
      </w:r>
      <w:r>
        <w:rPr>
          <w:rFonts w:ascii="Times New Roman" w:hAnsi="Times New Roman"/>
          <w:sz w:val="24"/>
          <w:szCs w:val="24"/>
        </w:rPr>
        <w:t>During the current year AB Ltd planned to produce 150,000 units of its main product, a cordless hand drill. Nearing the end of the current year, activity so far has corresponded to budget and it is anticipated that average costs for the whole year will be as shown below:</w:t>
      </w:r>
    </w:p>
    <w:p>
      <w:pPr>
        <w:spacing w:before="100" w:after="100" w:line="240" w:lineRule="auto"/>
        <w:jc w:val="both"/>
        <w:rPr>
          <w:rFonts w:ascii="Times New Roman" w:hAnsi="Times New Roman"/>
          <w:sz w:val="24"/>
          <w:szCs w:val="24"/>
        </w:rPr>
      </w:pPr>
      <w:r>
        <w:rPr>
          <w:rFonts w:ascii="Times New Roman" w:hAnsi="Times New Roman"/>
          <w:sz w:val="24"/>
          <w:szCs w:val="24"/>
        </w:rPr>
        <w:t>Average cost per unit (for 150,000 activity level)</w:t>
      </w:r>
    </w:p>
    <w:tbl>
      <w:tblPr>
        <w:tblStyle w:val="12"/>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68"/>
        <w:gridCol w:w="1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7" w:type="dxa"/>
            <w:shd w:val="clear" w:color="auto" w:fill="C8C8C8"/>
          </w:tcPr>
          <w:p>
            <w:pPr>
              <w:spacing w:before="60" w:after="60" w:line="240" w:lineRule="auto"/>
              <w:rPr>
                <w:rFonts w:ascii="Times New Roman" w:hAnsi="Times New Roman"/>
                <w:sz w:val="28"/>
                <w:szCs w:val="28"/>
              </w:rPr>
            </w:pPr>
          </w:p>
        </w:tc>
        <w:tc>
          <w:tcPr>
            <w:tcW w:w="206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Direct material</w:t>
            </w:r>
          </w:p>
        </w:tc>
        <w:tc>
          <w:tcPr>
            <w:tcW w:w="206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Direct labour</w:t>
            </w:r>
          </w:p>
        </w:tc>
        <w:tc>
          <w:tcPr>
            <w:tcW w:w="206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Variable overhead</w:t>
            </w:r>
          </w:p>
        </w:tc>
        <w:tc>
          <w:tcPr>
            <w:tcW w:w="206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7"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Fixed overhead</w:t>
            </w:r>
          </w:p>
        </w:tc>
        <w:tc>
          <w:tcPr>
            <w:tcW w:w="206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7" w:type="dxa"/>
            <w:shd w:val="clear" w:color="auto" w:fill="C8C8C8"/>
          </w:tcPr>
          <w:p>
            <w:pPr>
              <w:spacing w:before="60" w:after="60" w:line="240" w:lineRule="auto"/>
              <w:rPr>
                <w:rFonts w:ascii="Times New Roman" w:hAnsi="Times New Roman"/>
                <w:sz w:val="28"/>
                <w:szCs w:val="28"/>
              </w:rPr>
            </w:pPr>
          </w:p>
        </w:tc>
        <w:tc>
          <w:tcPr>
            <w:tcW w:w="2063"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48</w:t>
            </w:r>
          </w:p>
        </w:tc>
      </w:tr>
    </w:tbl>
    <w:p>
      <w:pPr>
        <w:spacing w:before="100" w:after="100" w:line="240" w:lineRule="auto"/>
        <w:jc w:val="both"/>
        <w:rPr>
          <w:rFonts w:ascii="Times New Roman" w:hAnsi="Times New Roman"/>
          <w:sz w:val="24"/>
          <w:szCs w:val="24"/>
        </w:rPr>
      </w:pPr>
      <w:r>
        <w:rPr>
          <w:rFonts w:ascii="Times New Roman" w:hAnsi="Times New Roman"/>
          <w:sz w:val="24"/>
          <w:szCs w:val="24"/>
        </w:rPr>
        <w:t>The budget for next year is being developed and the following cost changes have been forecast:</w:t>
      </w:r>
    </w:p>
    <w:p>
      <w:pPr>
        <w:spacing w:before="100" w:after="100" w:line="240" w:lineRule="auto"/>
        <w:jc w:val="both"/>
        <w:rPr>
          <w:rFonts w:ascii="Times New Roman" w:hAnsi="Times New Roman"/>
          <w:sz w:val="24"/>
          <w:szCs w:val="24"/>
        </w:rPr>
      </w:pPr>
      <w:r>
        <w:rPr>
          <w:rFonts w:ascii="Times New Roman" w:hAnsi="Times New Roman"/>
          <w:sz w:val="24"/>
          <w:szCs w:val="24"/>
        </w:rPr>
        <w:t>Direct material: price increase of 33.3%</w:t>
      </w:r>
    </w:p>
    <w:p>
      <w:pPr>
        <w:spacing w:before="100" w:after="100" w:line="240" w:lineRule="auto"/>
        <w:jc w:val="both"/>
        <w:rPr>
          <w:rFonts w:ascii="Times New Roman" w:hAnsi="Times New Roman"/>
          <w:sz w:val="24"/>
          <w:szCs w:val="24"/>
        </w:rPr>
      </w:pPr>
      <w:r>
        <w:rPr>
          <w:rFonts w:ascii="Times New Roman" w:hAnsi="Times New Roman"/>
          <w:sz w:val="24"/>
          <w:szCs w:val="24"/>
        </w:rPr>
        <w:t>Direct labour: rate increase of 10%</w:t>
      </w:r>
    </w:p>
    <w:p>
      <w:pPr>
        <w:spacing w:before="100" w:after="100" w:line="240" w:lineRule="auto"/>
        <w:jc w:val="both"/>
        <w:rPr>
          <w:rFonts w:ascii="Times New Roman" w:hAnsi="Times New Roman"/>
          <w:sz w:val="24"/>
          <w:szCs w:val="24"/>
        </w:rPr>
      </w:pPr>
      <w:r>
        <w:rPr>
          <w:rFonts w:ascii="Times New Roman" w:hAnsi="Times New Roman"/>
          <w:sz w:val="24"/>
          <w:szCs w:val="24"/>
        </w:rPr>
        <w:t>Variable overhead: increase of 5%</w:t>
      </w:r>
    </w:p>
    <w:p>
      <w:pPr>
        <w:spacing w:before="100" w:after="100" w:line="240" w:lineRule="auto"/>
        <w:jc w:val="both"/>
        <w:rPr>
          <w:rFonts w:ascii="Times New Roman" w:hAnsi="Times New Roman"/>
          <w:sz w:val="24"/>
          <w:szCs w:val="24"/>
        </w:rPr>
      </w:pPr>
      <w:r>
        <w:rPr>
          <w:rFonts w:ascii="Times New Roman" w:hAnsi="Times New Roman"/>
          <w:sz w:val="24"/>
          <w:szCs w:val="24"/>
        </w:rPr>
        <w:t>Fixed overhead: increase of 15%</w:t>
      </w:r>
    </w:p>
    <w:p>
      <w:pPr>
        <w:spacing w:before="100" w:after="100" w:line="240" w:lineRule="auto"/>
        <w:jc w:val="both"/>
        <w:rPr>
          <w:rFonts w:ascii="Times New Roman" w:hAnsi="Times New Roman"/>
          <w:sz w:val="24"/>
          <w:szCs w:val="24"/>
        </w:rPr>
      </w:pPr>
      <w:r>
        <w:rPr>
          <w:rFonts w:ascii="Times New Roman" w:hAnsi="Times New Roman"/>
          <w:sz w:val="24"/>
          <w:szCs w:val="24"/>
        </w:rPr>
        <w:t>The substantial price increase for materials is causing concern and alternative sources are being considered. One source quotes a material cost per unit of $20 but tests on samples shows that the cheaper materials would increase labour cost by an additional 50c per unit and would lead to a reject rate of 5%. It would also be necessary to install a test and inspection department at the end of manufacturing to identify the faulty items. This would increase fixed costs by an additional $200,000 per year.</w:t>
      </w:r>
    </w:p>
    <w:p>
      <w:pPr>
        <w:spacing w:before="100" w:after="100" w:line="240" w:lineRule="auto"/>
        <w:jc w:val="both"/>
        <w:rPr>
          <w:rFonts w:ascii="Times New Roman" w:hAnsi="Times New Roman"/>
          <w:sz w:val="24"/>
          <w:szCs w:val="24"/>
        </w:rPr>
      </w:pPr>
      <w:r>
        <w:rPr>
          <w:rFonts w:ascii="Times New Roman" w:hAnsi="Times New Roman"/>
          <w:sz w:val="24"/>
          <w:szCs w:val="24"/>
        </w:rPr>
        <w:t>Selling prices are also considered when the budget is being developed. Normally, selling prices are determined on a cost-plus basis, the mark-up being 50% on unit cost, but there is concern that this is too inflexible as it would lead to a substantial price rise for next year. The sales director estimates the demand varies with price thus:</w:t>
      </w:r>
    </w:p>
    <w:tbl>
      <w:tblPr>
        <w:tblStyle w:val="12"/>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8"/>
        <w:gridCol w:w="811"/>
        <w:gridCol w:w="1172"/>
        <w:gridCol w:w="1082"/>
        <w:gridCol w:w="1082"/>
        <w:gridCol w:w="1172"/>
        <w:gridCol w:w="1082"/>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65" w:type="dxa"/>
            <w:shd w:val="clear" w:color="auto" w:fill="C8C8C8"/>
          </w:tcPr>
          <w:p>
            <w:pPr>
              <w:spacing w:before="60" w:after="60" w:line="240" w:lineRule="auto"/>
              <w:rPr>
                <w:rFonts w:ascii="Times New Roman" w:hAnsi="Times New Roman"/>
                <w:sz w:val="28"/>
                <w:szCs w:val="28"/>
              </w:rPr>
            </w:pPr>
          </w:p>
        </w:tc>
        <w:tc>
          <w:tcPr>
            <w:tcW w:w="8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c>
          <w:tcPr>
            <w:tcW w:w="117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c>
          <w:tcPr>
            <w:tcW w:w="117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c>
          <w:tcPr>
            <w:tcW w:w="89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5"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Price/unit</w:t>
            </w:r>
          </w:p>
        </w:tc>
        <w:tc>
          <w:tcPr>
            <w:tcW w:w="8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64</w:t>
            </w:r>
          </w:p>
        </w:tc>
        <w:tc>
          <w:tcPr>
            <w:tcW w:w="117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68</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72</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76</w:t>
            </w:r>
          </w:p>
        </w:tc>
        <w:tc>
          <w:tcPr>
            <w:tcW w:w="117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80</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84</w:t>
            </w:r>
          </w:p>
        </w:tc>
        <w:tc>
          <w:tcPr>
            <w:tcW w:w="89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5" w:type="dxa"/>
            <w:shd w:val="clear" w:color="auto" w:fill="C8C8C8"/>
          </w:tcPr>
          <w:p>
            <w:pPr>
              <w:spacing w:before="60" w:after="60" w:line="240" w:lineRule="auto"/>
              <w:rPr>
                <w:rFonts w:ascii="Times New Roman" w:hAnsi="Times New Roman"/>
                <w:sz w:val="24"/>
                <w:szCs w:val="24"/>
              </w:rPr>
            </w:pPr>
            <w:r>
              <w:rPr>
                <w:rFonts w:ascii="Times New Roman" w:hAnsi="Times New Roman"/>
                <w:sz w:val="24"/>
                <w:szCs w:val="24"/>
              </w:rPr>
              <w:t xml:space="preserve">Demand </w:t>
            </w:r>
            <w:r>
              <w:rPr>
                <w:rFonts w:ascii="Times New Roman" w:hAnsi="Times New Roman"/>
                <w:sz w:val="24"/>
                <w:szCs w:val="24"/>
              </w:rPr>
              <w:br w:type="textWrapping"/>
            </w:r>
            <w:r>
              <w:rPr>
                <w:rFonts w:ascii="Times New Roman" w:hAnsi="Times New Roman"/>
                <w:sz w:val="24"/>
                <w:szCs w:val="24"/>
              </w:rPr>
              <w:t>(000 units)</w:t>
            </w:r>
          </w:p>
        </w:tc>
        <w:tc>
          <w:tcPr>
            <w:tcW w:w="81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190</w:t>
            </w:r>
          </w:p>
        </w:tc>
        <w:tc>
          <w:tcPr>
            <w:tcW w:w="117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170</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150</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140</w:t>
            </w:r>
          </w:p>
        </w:tc>
        <w:tc>
          <w:tcPr>
            <w:tcW w:w="117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125</w:t>
            </w:r>
          </w:p>
        </w:tc>
        <w:tc>
          <w:tcPr>
            <w:tcW w:w="108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110</w:t>
            </w:r>
          </w:p>
        </w:tc>
        <w:tc>
          <w:tcPr>
            <w:tcW w:w="890" w:type="dxa"/>
            <w:shd w:val="clear" w:color="auto" w:fill="C8C8C8"/>
          </w:tcPr>
          <w:p>
            <w:pPr>
              <w:spacing w:before="60" w:after="60" w:line="240" w:lineRule="auto"/>
              <w:jc w:val="right"/>
              <w:rPr>
                <w:rFonts w:ascii="Times New Roman" w:hAnsi="Times New Roman"/>
                <w:sz w:val="24"/>
                <w:szCs w:val="24"/>
              </w:rPr>
            </w:pPr>
            <w:r>
              <w:rPr>
                <w:rFonts w:ascii="Times New Roman" w:hAnsi="Times New Roman"/>
                <w:sz w:val="24"/>
                <w:szCs w:val="24"/>
              </w:rPr>
              <w:t>95</w:t>
            </w:r>
          </w:p>
        </w:tc>
      </w:tr>
    </w:tbl>
    <w:p>
      <w:pPr>
        <w:spacing w:before="100" w:after="100" w:line="240" w:lineRule="auto"/>
        <w:rPr>
          <w:rFonts w:ascii="Times New Roman" w:hAnsi="Times New Roman"/>
          <w:sz w:val="24"/>
          <w:szCs w:val="24"/>
        </w:rPr>
      </w:pPr>
      <w:r>
        <w:rPr>
          <w:rFonts w:ascii="Times New Roman" w:hAnsi="Times New Roman"/>
          <w:sz w:val="24"/>
          <w:szCs w:val="24"/>
        </w:rPr>
        <w:t>Calculate:</w:t>
      </w:r>
    </w:p>
    <w:p>
      <w:pPr>
        <w:spacing w:before="100" w:after="100" w:line="240" w:lineRule="auto"/>
        <w:rPr>
          <w:rFonts w:ascii="Times New Roman" w:hAnsi="Times New Roman"/>
          <w:sz w:val="24"/>
          <w:szCs w:val="24"/>
        </w:rPr>
      </w:pPr>
      <w:r>
        <w:rPr>
          <w:rFonts w:ascii="Times New Roman" w:hAnsi="Times New Roman"/>
          <w:sz w:val="24"/>
          <w:szCs w:val="24"/>
        </w:rPr>
        <w:t xml:space="preserve">The number of units where the variable cost saving is equal  </w:t>
      </w:r>
      <w:r>
        <w:rPr>
          <w:rFonts w:ascii="Times New Roman" w:hAnsi="Times New Roman"/>
          <w:sz w:val="24"/>
          <w:szCs w:val="24"/>
        </w:rPr>
        <w:br w:type="textWrapping"/>
      </w:r>
      <w:r>
        <w:rPr>
          <w:rFonts w:ascii="Times New Roman" w:hAnsi="Times New Roman"/>
          <w:sz w:val="24"/>
          <w:szCs w:val="24"/>
        </w:rPr>
        <w:t>to the incremental fixed costs:</w:t>
      </w:r>
    </w:p>
    <w:p>
      <w:pPr>
        <w:spacing w:before="100" w:after="100" w:line="240" w:lineRule="auto"/>
        <w:rPr>
          <w:rFonts w:ascii="Times New Roman" w:hAnsi="Times New Roman"/>
          <w:sz w:val="24"/>
          <w:szCs w:val="24"/>
        </w:rPr>
      </w:pPr>
      <w:r>
        <w:rPr>
          <w:rFonts w:ascii="Times New Roman" w:hAnsi="Times New Roman"/>
          <w:sz w:val="24"/>
          <w:szCs w:val="24"/>
        </w:rPr>
        <w:t>the selling price that would maximize profit for next year           $</w:t>
      </w:r>
    </w:p>
    <w:p>
      <w:pPr>
        <w:spacing w:before="100" w:after="100" w:line="240" w:lineRule="auto"/>
        <w:rPr>
          <w:rFonts w:ascii="Times New Roman" w:hAnsi="Times New Roman"/>
          <w:sz w:val="24"/>
          <w:szCs w:val="24"/>
        </w:rPr>
      </w:pPr>
      <w:r>
        <w:rPr>
          <w:rFonts w:ascii="Times New Roman" w:hAnsi="Times New Roman"/>
          <w:sz w:val="24"/>
          <w:szCs w:val="24"/>
        </w:rPr>
        <w:t>the maximum profit achievable                                                    $</w:t>
      </w:r>
    </w:p>
    <w:p>
      <w:pPr>
        <w:spacing w:before="100" w:after="100" w:line="240" w:lineRule="auto"/>
        <w:jc w:val="both"/>
        <w:rPr>
          <w:rFonts w:ascii="Times New Roman" w:hAnsi="Times New Roman"/>
          <w:sz w:val="24"/>
          <w:szCs w:val="24"/>
        </w:rPr>
      </w:pPr>
      <w:r>
        <w:rPr>
          <w:rFonts w:ascii="Times New Roman" w:hAnsi="Times New Roman"/>
          <w:sz w:val="24"/>
          <w:szCs w:val="24"/>
        </w:rPr>
        <w:t>it has been realized that, through better organization, it would be possible to reduce the extra fixed costs of $200,000 originally estimated in connection with the cheaper material.</w:t>
      </w:r>
    </w:p>
    <w:p>
      <w:pPr>
        <w:spacing w:before="100" w:after="100" w:line="240" w:lineRule="auto"/>
        <w:rPr>
          <w:rFonts w:ascii="Times New Roman" w:hAnsi="Times New Roman"/>
          <w:sz w:val="24"/>
          <w:szCs w:val="24"/>
        </w:rPr>
      </w:pPr>
      <w:r>
        <w:rPr>
          <w:rFonts w:ascii="Times New Roman" w:hAnsi="Times New Roman"/>
          <w:sz w:val="24"/>
          <w:szCs w:val="24"/>
        </w:rPr>
        <w:t>Required:</w:t>
      </w:r>
    </w:p>
    <w:p>
      <w:pPr>
        <w:spacing w:before="100" w:after="100" w:line="240" w:lineRule="auto"/>
        <w:rPr>
          <w:rFonts w:ascii="Times New Roman" w:hAnsi="Times New Roman"/>
          <w:sz w:val="24"/>
          <w:szCs w:val="24"/>
        </w:rPr>
      </w:pPr>
      <w:r>
        <w:rPr>
          <w:rFonts w:ascii="Times New Roman" w:hAnsi="Times New Roman"/>
          <w:sz w:val="28"/>
          <w:szCs w:val="28"/>
        </w:rPr>
        <mc:AlternateContent>
          <mc:Choice Requires="wps">
            <w:drawing>
              <wp:anchor distT="0" distB="0" distL="114300" distR="114300" simplePos="0" relativeHeight="251715584" behindDoc="1" locked="0" layoutInCell="1" allowOverlap="1">
                <wp:simplePos x="0" y="0"/>
                <wp:positionH relativeFrom="column">
                  <wp:posOffset>4410075</wp:posOffset>
                </wp:positionH>
                <wp:positionV relativeFrom="paragraph">
                  <wp:posOffset>6985</wp:posOffset>
                </wp:positionV>
                <wp:extent cx="1544320" cy="259080"/>
                <wp:effectExtent l="4445" t="4445" r="5715" b="10795"/>
                <wp:wrapNone/>
                <wp:docPr id="5" name="Rectangles 5"/>
                <wp:cNvGraphicFramePr/>
                <a:graphic xmlns:a="http://schemas.openxmlformats.org/drawingml/2006/main">
                  <a:graphicData uri="http://schemas.microsoft.com/office/word/2010/wordprocessingShape">
                    <wps:wsp>
                      <wps:cNvSpPr/>
                      <wps:spPr>
                        <a:xfrm>
                          <a:off x="0" y="0"/>
                          <a:ext cx="1544320" cy="25908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47.25pt;margin-top:0.55pt;height:20.4pt;width:121.6pt;z-index:-251600896;mso-width-relative:page;mso-height-relative:page;" fillcolor="#FFFFFF" filled="t" stroked="t" coordsize="21600,21600" o:gfxdata="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ngWMtcAAAAIAQAADwAA&#10;AAAAAAABACAAAAAiAAAAZHJzL2Rvd25yZXYueG1sUEsBAhQAFAAAAAgAh07iQEUT3uneAQAA4gMA&#10;AA4AAAAAAAAAAQAgAAAAJgEAAGRycy9lMm9Eb2MueG1sUEsFBgAAAAAGAAYAWQEAAHYFAAAAAA==&#10;">
                <v:fill on="t" focussize="0,0"/>
                <v:stroke color="#000000" joinstyle="miter"/>
                <v:imagedata o:title=""/>
                <o:lock v:ext="edit" aspectratio="f"/>
              </v:rect>
            </w:pict>
          </mc:Fallback>
        </mc:AlternateContent>
      </w:r>
      <w:r>
        <w:rPr>
          <w:rFonts w:ascii="Times New Roman" w:hAnsi="Times New Roman"/>
          <w:sz w:val="24"/>
          <w:szCs w:val="24"/>
        </w:rPr>
        <w:t>The increase in fixed costs at which the company would           $</w:t>
      </w:r>
      <w:r>
        <w:rPr>
          <w:rFonts w:ascii="Times New Roman" w:hAnsi="Times New Roman"/>
          <w:sz w:val="24"/>
          <w:szCs w:val="24"/>
        </w:rPr>
        <w:br w:type="textWrapping"/>
      </w:r>
      <w:r>
        <w:rPr>
          <w:rFonts w:ascii="Times New Roman" w:hAnsi="Times New Roman"/>
          <w:sz w:val="24"/>
          <w:szCs w:val="24"/>
        </w:rPr>
        <w:t>be indifferent as to its choice of suppliers for materials.</w:t>
      </w:r>
    </w:p>
    <w:p>
      <w:pPr>
        <w:spacing w:before="80" w:after="80" w:line="240" w:lineRule="auto"/>
        <w:rPr>
          <w:rFonts w:ascii="Times New Roman" w:hAnsi="Times New Roman"/>
          <w:b/>
          <w:sz w:val="24"/>
          <w:szCs w:val="24"/>
        </w:rPr>
      </w:pPr>
      <w:r>
        <w:rPr>
          <w:rFonts w:ascii="Times New Roman" w:hAnsi="Times New Roman"/>
          <w:b/>
          <w:sz w:val="24"/>
          <w:szCs w:val="24"/>
        </w:rPr>
        <w:t xml:space="preserve">Answer </w:t>
      </w:r>
    </w:p>
    <w:tbl>
      <w:tblPr>
        <w:tblStyle w:val="1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20"/>
        <w:gridCol w:w="3120"/>
        <w:gridCol w:w="3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3115" w:type="dxa"/>
            <w:shd w:val="clear" w:color="auto" w:fill="C8C8C8"/>
          </w:tcPr>
          <w:p>
            <w:pPr>
              <w:spacing w:before="80" w:after="8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Current material </w:t>
            </w:r>
          </w:p>
        </w:tc>
        <w:tc>
          <w:tcPr>
            <w:tcW w:w="3115" w:type="dxa"/>
            <w:shd w:val="clear" w:color="auto" w:fill="C8C8C8"/>
          </w:tcPr>
          <w:p>
            <w:pPr>
              <w:spacing w:before="80" w:after="8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Cheaper material</w:t>
            </w:r>
          </w:p>
          <w:p>
            <w:pPr>
              <w:spacing w:before="80" w:after="8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per unit</w:t>
            </w:r>
          </w:p>
        </w:tc>
        <w:tc>
          <w:tcPr>
            <w:tcW w:w="3115" w:type="dxa"/>
            <w:shd w:val="clear" w:color="auto" w:fill="C8C8C8"/>
          </w:tcPr>
          <w:p>
            <w:pPr>
              <w:spacing w:before="80" w:after="80" w:line="240" w:lineRule="auto"/>
              <w:jc w:val="center"/>
              <w:rPr>
                <w:rFonts w:ascii="Times New Roman" w:hAnsi="Times New Roman" w:eastAsia="Times New Roman" w:cs="Times New Roman"/>
                <w:b/>
                <w:sz w:val="24"/>
                <w:szCs w:val="24"/>
              </w:rPr>
            </w:pPr>
          </w:p>
          <w:p>
            <w:pPr>
              <w:spacing w:before="80" w:after="8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Direct material</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24.00</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Direct labour</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11.00</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Variable overhead</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10.50</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variable cost</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45.50</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m:oMathPara>
              <m:oMath>
                <m:r>
                  <w:rPr>
                    <w:rFonts w:ascii="Cambria Math" w:hAnsi="Cambria Math" w:eastAsia="Times New Roman" w:cs="Times New Roman"/>
                    <w:sz w:val="24"/>
                    <w:szCs w:val="24"/>
                  </w:rPr>
                  <m:t>∴costperunit</m:t>
                </m:r>
              </m:oMath>
            </m:oMathPara>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For 0.95 of a unit</w:t>
            </w:r>
          </w:p>
          <w:p>
            <w:pPr>
              <w:spacing w:before="80" w:after="80" w:line="240" w:lineRule="auto"/>
              <w:jc w:val="center"/>
              <w:rPr>
                <w:rFonts w:ascii="Times New Roman" w:hAnsi="Times New Roman" w:eastAsia="Times New Roman" w:cs="Times New Roman"/>
                <w:sz w:val="24"/>
                <w:szCs w:val="24"/>
              </w:rPr>
            </w:pPr>
            <m:oMathPara>
              <m:oMath>
                <m:r>
                  <m:rPr>
                    <m:sty m:val="p"/>
                  </m:rPr>
                  <w:rPr>
                    <w:rFonts w:ascii="Cambria Math" w:hAnsi="Times New Roman" w:eastAsia="Times New Roman" w:cs="Times New Roman"/>
                    <w:sz w:val="24"/>
                    <w:szCs w:val="24"/>
                  </w:rPr>
                  <m:t>=</m:t>
                </m:r>
                <m:f>
                  <m:fPr>
                    <m:ctrlPr>
                      <w:rPr>
                        <w:rFonts w:ascii="Cambria Math" w:hAnsi="Times New Roman" w:eastAsia="Times New Roman" w:cs="Times New Roman"/>
                        <w:sz w:val="24"/>
                        <w:szCs w:val="24"/>
                      </w:rPr>
                    </m:ctrlPr>
                  </m:fPr>
                  <m:num>
                    <m:r>
                      <m:rPr>
                        <m:sty m:val="p"/>
                      </m:rPr>
                      <w:rPr>
                        <w:rFonts w:ascii="Cambria Math" w:hAnsi="Times New Roman" w:eastAsia="Times New Roman" w:cs="Times New Roman"/>
                        <w:sz w:val="24"/>
                        <w:szCs w:val="24"/>
                      </w:rPr>
                      <m:t>$42</m:t>
                    </m:r>
                    <m:ctrlPr>
                      <w:rPr>
                        <w:rFonts w:ascii="Cambria Math" w:hAnsi="Times New Roman" w:eastAsia="Times New Roman" w:cs="Times New Roman"/>
                        <w:sz w:val="24"/>
                        <w:szCs w:val="24"/>
                      </w:rPr>
                    </m:ctrlPr>
                  </m:num>
                  <m:den>
                    <m:r>
                      <m:rPr>
                        <m:sty m:val="p"/>
                      </m:rPr>
                      <w:rPr>
                        <w:rFonts w:ascii="Cambria Math" w:hAnsi="Times New Roman" w:eastAsia="Times New Roman" w:cs="Times New Roman"/>
                        <w:sz w:val="24"/>
                        <w:szCs w:val="24"/>
                      </w:rPr>
                      <m:t>0.95</m:t>
                    </m:r>
                    <m:ctrlPr>
                      <w:rPr>
                        <w:rFonts w:ascii="Cambria Math" w:hAnsi="Times New Roman" w:eastAsia="Times New Roman" w:cs="Times New Roman"/>
                        <w:sz w:val="24"/>
                        <w:szCs w:val="24"/>
                      </w:rPr>
                    </m:ctrlPr>
                  </m:den>
                </m:f>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$44.21 per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Fixed cost last year:</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 x 150,000</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$1,500,000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m:oMathPara>
              <m:oMathParaPr>
                <m:jc m:val="left"/>
              </m:oMathParaPr>
              <m:oMath>
                <m:r>
                  <w:rPr>
                    <w:rFonts w:ascii="Cambria Math" w:hAnsi="Cambria Math" w:eastAsia="Times New Roman" w:cs="Times New Roman"/>
                    <w:sz w:val="24"/>
                    <w:szCs w:val="24"/>
                  </w:rPr>
                  <m:t>∴fixedcostincomingyear</m:t>
                </m:r>
                <m:r>
                  <w:rPr>
                    <w:rFonts w:ascii="Cambria Math" w:hAnsi="Times New Roman" w:eastAsia="Times New Roman" w:cs="Times New Roman"/>
                    <w:sz w:val="24"/>
                    <w:szCs w:val="24"/>
                  </w:rPr>
                  <m:t>:</m:t>
                </m:r>
              </m:oMath>
            </m:oMathPara>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$1,500,000 x 1.15</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$1,725,000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3115" w:type="dxa"/>
            <w:shd w:val="clear" w:color="auto" w:fill="C8C8C8"/>
          </w:tcPr>
          <w:p>
            <w:pPr>
              <w:spacing w:before="80" w:after="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use cheaper material fixed costs increase by $200,000:</w:t>
            </w: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p>
        </w:tc>
        <w:tc>
          <w:tcPr>
            <w:tcW w:w="3115" w:type="dxa"/>
            <w:shd w:val="clear" w:color="auto" w:fill="C8C8C8"/>
          </w:tcPr>
          <w:p>
            <w:pPr>
              <w:spacing w:before="80" w:after="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$1,925,000</w:t>
            </w:r>
          </w:p>
        </w:tc>
      </w:tr>
    </w:tbl>
    <w:p>
      <w:pPr>
        <w:spacing w:before="80" w:after="80" w:line="240" w:lineRule="auto"/>
        <w:jc w:val="both"/>
        <w:rPr>
          <w:rFonts w:ascii="Times New Roman" w:hAnsi="Times New Roman"/>
          <w:sz w:val="24"/>
          <w:szCs w:val="24"/>
        </w:rPr>
      </w:pPr>
      <w:r>
        <w:rPr>
          <w:rFonts w:ascii="Times New Roman" w:hAnsi="Times New Roman"/>
          <w:sz w:val="24"/>
          <w:szCs w:val="24"/>
        </w:rPr>
        <w:t>When the company switches from the current material to the cheaper material, the cost per unit will decrease but the fixed cost will increase.</w:t>
      </w:r>
    </w:p>
    <w:p>
      <w:pPr>
        <w:spacing w:before="80" w:after="80" w:line="240" w:lineRule="auto"/>
        <w:jc w:val="both"/>
        <w:rPr>
          <w:rFonts w:ascii="Times New Roman" w:hAnsi="Times New Roman"/>
          <w:sz w:val="24"/>
          <w:szCs w:val="24"/>
        </w:rPr>
      </w:pPr>
      <w:r>
        <w:rPr>
          <w:rFonts w:ascii="Times New Roman" w:hAnsi="Times New Roman"/>
          <w:sz w:val="24"/>
          <w:szCs w:val="24"/>
        </w:rPr>
        <w:t>At low level of activity the cheapest material would be the current one, taking advantage of the low fixed cost.</w:t>
      </w:r>
    </w:p>
    <w:p>
      <w:pPr>
        <w:spacing w:before="80" w:after="80" w:line="240" w:lineRule="auto"/>
        <w:jc w:val="both"/>
        <w:rPr>
          <w:rFonts w:ascii="Times New Roman" w:hAnsi="Times New Roman"/>
          <w:sz w:val="24"/>
          <w:szCs w:val="24"/>
        </w:rPr>
      </w:pPr>
      <w:r>
        <w:rPr>
          <w:rFonts w:ascii="Times New Roman" w:hAnsi="Times New Roman"/>
          <w:sz w:val="24"/>
          <w:szCs w:val="24"/>
        </w:rPr>
        <w:t>However, as production increases the cheaper material becomes more attractive, as one wishes to take advantage of the lower unit cost. At high levels of activity the cheaper material is preferable, the lower unit cost more than compensates for the higher fixed cost.</w:t>
      </w:r>
    </w:p>
    <w:p>
      <w:pPr>
        <w:spacing w:before="80" w:after="80" w:line="240" w:lineRule="auto"/>
        <w:jc w:val="both"/>
        <w:rPr>
          <w:rFonts w:ascii="Times New Roman" w:hAnsi="Times New Roman"/>
          <w:sz w:val="24"/>
          <w:szCs w:val="24"/>
        </w:rPr>
      </w:pPr>
      <w:r>
        <w:rPr>
          <w:rFonts w:ascii="Times New Roman" w:hAnsi="Times New Roman"/>
          <w:sz w:val="24"/>
          <w:szCs w:val="24"/>
        </w:rPr>
        <w:t>So, in conclusion, the material choice is dependent upon the activity level.</w:t>
      </w:r>
    </w:p>
    <w:p>
      <w:pPr>
        <w:spacing w:before="80" w:after="80" w:line="240" w:lineRule="auto"/>
        <w:jc w:val="both"/>
        <w:rPr>
          <w:rFonts w:ascii="Times New Roman" w:hAnsi="Times New Roman"/>
          <w:sz w:val="24"/>
          <w:szCs w:val="24"/>
        </w:rPr>
      </w:pPr>
      <w:r>
        <w:rPr>
          <w:rFonts w:ascii="Times New Roman" w:hAnsi="Times New Roman"/>
          <w:sz w:val="24"/>
          <w:szCs w:val="24"/>
        </w:rPr>
        <w:t>Ascertain the level of activity where the purchaser would be indifferent between the two materials.</w:t>
      </w:r>
    </w:p>
    <w:p>
      <w:pPr>
        <w:spacing w:before="80" w:after="80" w:line="240" w:lineRule="auto"/>
        <w:jc w:val="both"/>
        <w:rPr>
          <w:rFonts w:ascii="Times New Roman" w:hAnsi="Times New Roman"/>
          <w:sz w:val="24"/>
          <w:szCs w:val="24"/>
        </w:rPr>
      </w:pPr>
      <w:r>
        <w:rPr>
          <w:rFonts w:ascii="Times New Roman" w:hAnsi="Times New Roman"/>
          <w:sz w:val="24"/>
          <w:szCs w:val="24"/>
        </w:rPr>
        <w:t>When switch from regular to cheaper:</w:t>
      </w:r>
    </w:p>
    <w:p>
      <w:pPr>
        <w:spacing w:before="80" w:after="80" w:line="240" w:lineRule="auto"/>
        <w:jc w:val="both"/>
        <w:rPr>
          <w:rFonts w:ascii="Times New Roman" w:hAnsi="Times New Roman"/>
          <w:sz w:val="24"/>
          <w:szCs w:val="24"/>
        </w:rPr>
      </w:pPr>
      <w:r>
        <w:rPr>
          <w:rFonts w:ascii="Times New Roman" w:hAnsi="Times New Roman"/>
          <w:sz w:val="24"/>
          <w:szCs w:val="24"/>
        </w:rPr>
        <w:t>Saving in variable cost is $45.50 - $44.21 = $1.29 per unit.</w:t>
      </w:r>
    </w:p>
    <w:p>
      <w:pPr>
        <w:spacing w:before="80" w:after="80" w:line="240" w:lineRule="auto"/>
        <w:jc w:val="both"/>
        <w:rPr>
          <w:rFonts w:ascii="Times New Roman" w:hAnsi="Times New Roman"/>
          <w:sz w:val="24"/>
          <w:szCs w:val="24"/>
        </w:rPr>
      </w:pPr>
      <w:r>
        <w:rPr>
          <w:rFonts w:ascii="Times New Roman" w:hAnsi="Times New Roman"/>
          <w:sz w:val="24"/>
          <w:szCs w:val="24"/>
        </w:rPr>
        <w:t>Increase in fixed cost is $200,000.</w:t>
      </w:r>
    </w:p>
    <w:p>
      <w:pPr>
        <w:spacing w:before="80" w:after="80" w:line="240" w:lineRule="auto"/>
        <w:jc w:val="both"/>
        <w:rPr>
          <w:rFonts w:ascii="Times New Roman" w:hAnsi="Times New Roman"/>
          <w:sz w:val="24"/>
          <w:szCs w:val="24"/>
        </w:rPr>
      </w:pPr>
      <w:r>
        <w:rPr>
          <w:rFonts w:ascii="Times New Roman" w:hAnsi="Times New Roman"/>
          <w:sz w:val="24"/>
          <w:szCs w:val="24"/>
        </w:rPr>
        <w:t>Therefore the number of units where the variable cost saving is equal to the incremental fixed cost is:</w:t>
      </w:r>
    </w:p>
    <w:p>
      <w:pPr>
        <w:spacing w:before="80" w:after="80" w:line="240" w:lineRule="auto"/>
        <w:jc w:val="both"/>
        <w:rPr>
          <w:rFonts w:ascii="Times New Roman" w:hAnsi="Times New Roman"/>
          <w:sz w:val="24"/>
          <w:szCs w:val="24"/>
        </w:rPr>
      </w:pPr>
      <w:r>
        <w:rPr>
          <w:rFonts w:ascii="Times New Roman" w:hAnsi="Times New Roman"/>
          <w:sz w:val="24"/>
          <w:szCs w:val="24"/>
        </w:rPr>
        <w:t>$200,000 ÷ 1.29 = 155,038.8 units</w:t>
      </w:r>
    </w:p>
    <w:p>
      <w:pPr>
        <w:pStyle w:val="14"/>
        <w:spacing w:before="80" w:after="80" w:line="240" w:lineRule="auto"/>
        <w:ind w:left="0"/>
        <w:contextualSpacing w:val="0"/>
        <w:rPr>
          <w:rFonts w:ascii="Times New Roman" w:hAnsi="Times New Roman"/>
          <w:b/>
          <w:sz w:val="24"/>
          <w:szCs w:val="24"/>
        </w:rPr>
      </w:pPr>
      <w:r>
        <w:rPr>
          <w:rFonts w:ascii="Times New Roman" w:hAnsi="Times New Roman"/>
          <w:b/>
          <w:sz w:val="24"/>
          <w:szCs w:val="24"/>
        </w:rPr>
        <w:t>Conclusion</w:t>
      </w:r>
    </w:p>
    <w:p>
      <w:pPr>
        <w:pStyle w:val="14"/>
        <w:spacing w:before="80" w:after="80" w:line="240" w:lineRule="auto"/>
        <w:ind w:left="0"/>
        <w:contextualSpacing w:val="0"/>
        <w:jc w:val="both"/>
        <w:rPr>
          <w:rFonts w:ascii="Times New Roman" w:hAnsi="Times New Roman"/>
          <w:sz w:val="24"/>
          <w:szCs w:val="24"/>
        </w:rPr>
      </w:pPr>
      <w:r>
        <w:rPr>
          <w:rFonts w:ascii="Times New Roman" w:hAnsi="Times New Roman"/>
          <w:sz w:val="24"/>
          <w:szCs w:val="24"/>
        </w:rPr>
        <w:t>If production is expected to be 155,038 units or less, use the regular supplier. If production is expected to be 155,039 or more, use the cheaper material.</w:t>
      </w:r>
    </w:p>
    <w:tbl>
      <w:tblPr>
        <w:tblStyle w:val="1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0"/>
        <w:gridCol w:w="1240"/>
        <w:gridCol w:w="1244"/>
        <w:gridCol w:w="1701"/>
        <w:gridCol w:w="1636"/>
        <w:gridCol w:w="1201"/>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Price</w:t>
            </w:r>
          </w:p>
        </w:tc>
        <w:tc>
          <w:tcPr>
            <w:tcW w:w="1201"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Demand</w:t>
            </w:r>
          </w:p>
        </w:tc>
        <w:tc>
          <w:tcPr>
            <w:tcW w:w="1205"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Variable cost per unit</w:t>
            </w:r>
          </w:p>
        </w:tc>
        <w:tc>
          <w:tcPr>
            <w:tcW w:w="1648"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Contribution per unit</w:t>
            </w:r>
          </w:p>
        </w:tc>
        <w:tc>
          <w:tcPr>
            <w:tcW w:w="1585"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Total contribution</w:t>
            </w:r>
          </w:p>
        </w:tc>
        <w:tc>
          <w:tcPr>
            <w:tcW w:w="1164"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Fixed costs</w:t>
            </w:r>
          </w:p>
        </w:tc>
        <w:tc>
          <w:tcPr>
            <w:tcW w:w="1170"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Profit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w:t>
            </w:r>
          </w:p>
        </w:tc>
        <w:tc>
          <w:tcPr>
            <w:tcW w:w="1201"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000s</w:t>
            </w:r>
          </w:p>
        </w:tc>
        <w:tc>
          <w:tcPr>
            <w:tcW w:w="1205"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w:t>
            </w:r>
          </w:p>
        </w:tc>
        <w:tc>
          <w:tcPr>
            <w:tcW w:w="1648"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w:t>
            </w:r>
          </w:p>
        </w:tc>
        <w:tc>
          <w:tcPr>
            <w:tcW w:w="1585"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$000</w:t>
            </w:r>
          </w:p>
        </w:tc>
        <w:tc>
          <w:tcPr>
            <w:tcW w:w="1164"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$000</w:t>
            </w:r>
          </w:p>
        </w:tc>
        <w:tc>
          <w:tcPr>
            <w:tcW w:w="1170" w:type="dxa"/>
            <w:shd w:val="clear" w:color="auto" w:fill="C8C8C8"/>
          </w:tcPr>
          <w:p>
            <w:pPr>
              <w:pStyle w:val="14"/>
              <w:spacing w:before="60" w:after="60" w:line="240" w:lineRule="auto"/>
              <w:ind w:left="0"/>
              <w:contextualSpacing w:val="0"/>
              <w:jc w:val="center"/>
              <w:rPr>
                <w:rFonts w:ascii="Times New Roman" w:hAnsi="Times New Roman"/>
                <w:b/>
                <w:sz w:val="24"/>
                <w:szCs w:val="24"/>
              </w:rPr>
            </w:pPr>
            <w:r>
              <w:rPr>
                <w:rFonts w:ascii="Times New Roman" w:hAnsi="Times New Roman"/>
                <w:b/>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64</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190</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(44.21)</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19.79</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3,760.1</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(1,925)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1,835.1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68</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170</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(44.21)</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23.79</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4,044.3</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(1,925)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2,119.3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72</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150</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(45.50)</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26.50</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3,975.0</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(1,725)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76</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140</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(45.50)</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30.50</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4,270.0</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(1,725)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2,545.0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80</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125</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(45.50)</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34.50</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4,312.5</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(1,725)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2,587.5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84</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110</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(45.50)</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38.50</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4,235.0</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(1,725)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88</w:t>
            </w:r>
          </w:p>
        </w:tc>
        <w:tc>
          <w:tcPr>
            <w:tcW w:w="1201"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95</w:t>
            </w:r>
          </w:p>
        </w:tc>
        <w:tc>
          <w:tcPr>
            <w:tcW w:w="120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(45.50)</w:t>
            </w:r>
          </w:p>
        </w:tc>
        <w:tc>
          <w:tcPr>
            <w:tcW w:w="1648"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42.50</w:t>
            </w:r>
          </w:p>
        </w:tc>
        <w:tc>
          <w:tcPr>
            <w:tcW w:w="1585"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4,037.5</w:t>
            </w:r>
          </w:p>
        </w:tc>
        <w:tc>
          <w:tcPr>
            <w:tcW w:w="1164"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(1,725)</w:t>
            </w:r>
          </w:p>
        </w:tc>
        <w:tc>
          <w:tcPr>
            <w:tcW w:w="1170" w:type="dxa"/>
            <w:shd w:val="clear" w:color="auto" w:fill="C8C8C8"/>
          </w:tcPr>
          <w:p>
            <w:pPr>
              <w:pStyle w:val="14"/>
              <w:spacing w:before="60" w:after="60" w:line="240" w:lineRule="auto"/>
              <w:ind w:left="0"/>
              <w:contextualSpacing w:val="0"/>
              <w:jc w:val="center"/>
              <w:rPr>
                <w:rFonts w:ascii="Times New Roman" w:hAnsi="Times New Roman"/>
                <w:sz w:val="24"/>
                <w:szCs w:val="24"/>
              </w:rPr>
            </w:pPr>
            <w:r>
              <w:rPr>
                <w:rFonts w:ascii="Times New Roman" w:hAnsi="Times New Roman"/>
                <w:sz w:val="24"/>
                <w:szCs w:val="24"/>
              </w:rPr>
              <w:t>2,312.5</w:t>
            </w:r>
          </w:p>
        </w:tc>
      </w:tr>
    </w:tbl>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From the table above, it can be seen that profit is maximized when 125,000 units are sold for $80 each.</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The maximum profit is $2,587,500.</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The regular supplier should be retained.</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At 125,000 units the saving in variable costs ‘it the firm switches to be cheaper supplier is</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125,000 x $1.29 = $161,250</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The company would be indifferent between the two suppliers if fixed costs increased by $161,250.</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New fixed cost level  =  $1,725,000 + $161,250</w:t>
      </w:r>
    </w:p>
    <w:p>
      <w:pPr>
        <w:pStyle w:val="14"/>
        <w:spacing w:before="70" w:after="70" w:line="240" w:lineRule="auto"/>
        <w:ind w:left="0"/>
        <w:contextualSpacing w:val="0"/>
        <w:jc w:val="both"/>
        <w:rPr>
          <w:rFonts w:ascii="Times New Roman" w:hAnsi="Times New Roman"/>
          <w:sz w:val="24"/>
          <w:szCs w:val="24"/>
        </w:rPr>
      </w:pPr>
      <w:r>
        <w:rPr>
          <w:rFonts w:ascii="Times New Roman" w:hAnsi="Times New Roman"/>
          <w:sz w:val="24"/>
          <w:szCs w:val="24"/>
        </w:rPr>
        <w:t xml:space="preserve">                                   =  $1,886,250 </w:t>
      </w:r>
    </w:p>
    <w:p>
      <w:pPr>
        <w:pStyle w:val="26"/>
        <w:tabs>
          <w:tab w:val="clear" w:pos="10420"/>
        </w:tabs>
        <w:spacing w:before="70" w:after="7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pStyle w:val="6"/>
        <w:spacing w:before="95"/>
        <w:ind w:right="120"/>
        <w:jc w:val="both"/>
      </w:pPr>
      <w:r>
        <w:rPr>
          <w:b/>
          <w:color w:val="001F60"/>
        </w:rPr>
        <w:t>Q</w:t>
      </w:r>
      <w:r>
        <w:rPr>
          <w:rFonts w:hint="default"/>
          <w:b/>
          <w:color w:val="001F60"/>
          <w:lang w:val="en-US"/>
        </w:rPr>
        <w:t>26</w:t>
      </w:r>
      <w:r>
        <w:rPr>
          <w:b/>
          <w:color w:val="001F60"/>
        </w:rPr>
        <w:t xml:space="preserve">: </w:t>
      </w:r>
      <w:r>
        <w:rPr>
          <w:color w:val="001F60"/>
        </w:rPr>
        <w:t>ABC plc is about to launch a new product. Facilities will allow the company to produce up to 20 units per week. The marketing department has estimated that at a price of</w:t>
      </w:r>
    </w:p>
    <w:p>
      <w:pPr>
        <w:pStyle w:val="6"/>
        <w:spacing w:before="2" w:line="237" w:lineRule="auto"/>
        <w:ind w:right="120"/>
        <w:jc w:val="both"/>
      </w:pPr>
      <w:r>
        <w:rPr>
          <w:color w:val="001F60"/>
        </w:rPr>
        <w:t>$8,000no units will be sold, but for each $150 reduction in price one additional unit per week will be sold.</w:t>
      </w:r>
    </w:p>
    <w:p>
      <w:pPr>
        <w:pStyle w:val="6"/>
        <w:spacing w:before="102"/>
        <w:jc w:val="both"/>
      </w:pPr>
      <w:r>
        <w:rPr>
          <w:color w:val="001F60"/>
        </w:rPr>
        <w:t>Fixed costs associated with manufacture are expected to be $12,000 per week.</w:t>
      </w:r>
    </w:p>
    <w:p>
      <w:pPr>
        <w:pStyle w:val="6"/>
        <w:spacing w:before="103"/>
        <w:ind w:right="117"/>
        <w:jc w:val="both"/>
      </w:pPr>
      <w:r>
        <w:rPr>
          <w:color w:val="001F60"/>
        </w:rPr>
        <w:t>Variable costs are expected to be $4,000 per unit for each of the first 10 units ; thereafter each unit will cost $400 more than the preceding one. The most profitable level of output per week for the new product is:</w:t>
      </w:r>
    </w:p>
    <w:p>
      <w:pPr>
        <w:pStyle w:val="14"/>
        <w:numPr>
          <w:ilvl w:val="1"/>
          <w:numId w:val="14"/>
        </w:numPr>
        <w:tabs>
          <w:tab w:val="left" w:pos="2379"/>
          <w:tab w:val="left" w:pos="2380"/>
        </w:tabs>
        <w:spacing w:before="99" w:after="0" w:line="240" w:lineRule="auto"/>
        <w:rPr>
          <w:sz w:val="28"/>
        </w:rPr>
      </w:pPr>
      <w:r>
        <w:rPr>
          <w:color w:val="001F60"/>
          <w:sz w:val="28"/>
        </w:rPr>
        <w:t>10units</w:t>
      </w:r>
    </w:p>
    <w:p>
      <w:pPr>
        <w:pStyle w:val="14"/>
        <w:numPr>
          <w:ilvl w:val="1"/>
          <w:numId w:val="14"/>
        </w:numPr>
        <w:tabs>
          <w:tab w:val="left" w:pos="2379"/>
          <w:tab w:val="left" w:pos="2380"/>
        </w:tabs>
        <w:spacing w:before="82" w:after="0" w:line="240" w:lineRule="auto"/>
        <w:rPr>
          <w:sz w:val="28"/>
        </w:rPr>
      </w:pPr>
      <w:r>
        <w:rPr>
          <w:color w:val="001F60"/>
          <w:sz w:val="28"/>
        </w:rPr>
        <w:t>11units</w:t>
      </w:r>
    </w:p>
    <w:p>
      <w:pPr>
        <w:pStyle w:val="14"/>
        <w:numPr>
          <w:ilvl w:val="1"/>
          <w:numId w:val="14"/>
        </w:numPr>
        <w:tabs>
          <w:tab w:val="left" w:pos="2379"/>
          <w:tab w:val="left" w:pos="2380"/>
        </w:tabs>
        <w:spacing w:before="78" w:after="0" w:line="240" w:lineRule="auto"/>
        <w:rPr>
          <w:sz w:val="28"/>
        </w:rPr>
      </w:pPr>
      <w:r>
        <w:rPr>
          <w:color w:val="001F60"/>
          <w:sz w:val="28"/>
        </w:rPr>
        <w:t>13units</w:t>
      </w:r>
    </w:p>
    <w:p>
      <w:pPr>
        <w:pStyle w:val="14"/>
        <w:numPr>
          <w:ilvl w:val="1"/>
          <w:numId w:val="14"/>
        </w:numPr>
        <w:tabs>
          <w:tab w:val="left" w:pos="2379"/>
          <w:tab w:val="left" w:pos="2380"/>
        </w:tabs>
        <w:spacing w:before="82" w:after="0" w:line="240" w:lineRule="auto"/>
        <w:rPr>
          <w:sz w:val="28"/>
        </w:rPr>
      </w:pPr>
      <w:r>
        <w:rPr>
          <w:color w:val="001F60"/>
          <w:sz w:val="28"/>
        </w:rPr>
        <w:t>14units</w:t>
      </w:r>
    </w:p>
    <w:p>
      <w:pPr>
        <w:pStyle w:val="14"/>
        <w:numPr>
          <w:ilvl w:val="1"/>
          <w:numId w:val="14"/>
        </w:numPr>
        <w:tabs>
          <w:tab w:val="left" w:pos="2379"/>
          <w:tab w:val="left" w:pos="2380"/>
        </w:tabs>
        <w:spacing w:before="78" w:after="0" w:line="240" w:lineRule="auto"/>
        <w:rPr>
          <w:sz w:val="28"/>
        </w:rPr>
      </w:pPr>
      <w:r>
        <w:rPr>
          <w:color w:val="001F60"/>
          <w:sz w:val="28"/>
        </w:rPr>
        <w:t>20units</w:t>
      </w:r>
    </w:p>
    <w:p>
      <w:pPr>
        <w:pStyle w:val="6"/>
        <w:spacing w:before="88" w:line="271" w:lineRule="auto"/>
      </w:pPr>
      <w:r>
        <w:rPr>
          <w:b/>
          <w:sz w:val="32"/>
        </w:rPr>
        <w:t xml:space="preserve">Solution: </w:t>
      </w:r>
      <w:r>
        <w:t>The best approach is to calculate the profit for a range of outputs from 10 units upwards, then select the output with the highest profit.</w:t>
      </w:r>
    </w:p>
    <w:p>
      <w:pPr>
        <w:pStyle w:val="4"/>
        <w:spacing w:before="11" w:after="50"/>
      </w:pPr>
      <w:r>
        <w:t>The answer is B</w:t>
      </w:r>
    </w:p>
    <w:tbl>
      <w:tblPr>
        <w:tblStyle w:val="12"/>
        <w:tblW w:w="857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6"/>
        <w:gridCol w:w="1900"/>
        <w:gridCol w:w="1825"/>
        <w:gridCol w:w="1838"/>
        <w:gridCol w:w="1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26" w:type="dxa"/>
          </w:tcPr>
          <w:p>
            <w:pPr>
              <w:pStyle w:val="40"/>
              <w:spacing w:line="317" w:lineRule="exact"/>
              <w:ind w:left="107"/>
              <w:rPr>
                <w:sz w:val="28"/>
              </w:rPr>
            </w:pPr>
            <w:r>
              <w:rPr>
                <w:sz w:val="28"/>
              </w:rPr>
              <w:t>units</w:t>
            </w:r>
          </w:p>
        </w:tc>
        <w:tc>
          <w:tcPr>
            <w:tcW w:w="1900" w:type="dxa"/>
          </w:tcPr>
          <w:p>
            <w:pPr>
              <w:pStyle w:val="40"/>
              <w:spacing w:line="317" w:lineRule="exact"/>
              <w:ind w:left="107"/>
              <w:rPr>
                <w:sz w:val="28"/>
              </w:rPr>
            </w:pPr>
            <w:r>
              <w:rPr>
                <w:sz w:val="28"/>
              </w:rPr>
              <w:t>Total variable</w:t>
            </w:r>
          </w:p>
          <w:p>
            <w:pPr>
              <w:pStyle w:val="40"/>
              <w:spacing w:line="308" w:lineRule="exact"/>
              <w:ind w:left="107"/>
              <w:rPr>
                <w:sz w:val="28"/>
              </w:rPr>
            </w:pPr>
            <w:r>
              <w:rPr>
                <w:sz w:val="28"/>
              </w:rPr>
              <w:t>costs</w:t>
            </w:r>
          </w:p>
        </w:tc>
        <w:tc>
          <w:tcPr>
            <w:tcW w:w="1825" w:type="dxa"/>
          </w:tcPr>
          <w:p>
            <w:pPr>
              <w:pStyle w:val="40"/>
              <w:spacing w:line="317" w:lineRule="exact"/>
              <w:ind w:left="108"/>
              <w:rPr>
                <w:sz w:val="28"/>
              </w:rPr>
            </w:pPr>
            <w:r>
              <w:rPr>
                <w:sz w:val="28"/>
              </w:rPr>
              <w:t>Selling price</w:t>
            </w:r>
          </w:p>
          <w:p>
            <w:pPr>
              <w:pStyle w:val="40"/>
              <w:spacing w:line="308" w:lineRule="exact"/>
              <w:ind w:left="108"/>
              <w:rPr>
                <w:sz w:val="28"/>
              </w:rPr>
            </w:pPr>
            <w:r>
              <w:rPr>
                <w:sz w:val="28"/>
              </w:rPr>
              <w:t>per unit (W1)</w:t>
            </w:r>
          </w:p>
        </w:tc>
        <w:tc>
          <w:tcPr>
            <w:tcW w:w="1838" w:type="dxa"/>
          </w:tcPr>
          <w:p>
            <w:pPr>
              <w:pStyle w:val="40"/>
              <w:spacing w:line="317" w:lineRule="exact"/>
              <w:ind w:left="108"/>
              <w:rPr>
                <w:sz w:val="28"/>
              </w:rPr>
            </w:pPr>
            <w:r>
              <w:rPr>
                <w:sz w:val="28"/>
              </w:rPr>
              <w:t>Total select</w:t>
            </w:r>
          </w:p>
          <w:p>
            <w:pPr>
              <w:pStyle w:val="40"/>
              <w:spacing w:line="308" w:lineRule="exact"/>
              <w:ind w:left="108"/>
              <w:rPr>
                <w:sz w:val="28"/>
              </w:rPr>
            </w:pPr>
            <w:r>
              <w:rPr>
                <w:sz w:val="28"/>
              </w:rPr>
              <w:t>revenue</w:t>
            </w:r>
          </w:p>
        </w:tc>
        <w:tc>
          <w:tcPr>
            <w:tcW w:w="1987" w:type="dxa"/>
          </w:tcPr>
          <w:p>
            <w:pPr>
              <w:pStyle w:val="40"/>
              <w:spacing w:line="317" w:lineRule="exact"/>
              <w:ind w:left="108"/>
              <w:rPr>
                <w:sz w:val="28"/>
              </w:rPr>
            </w:pPr>
            <w:r>
              <w:rPr>
                <w:sz w:val="28"/>
              </w:rPr>
              <w:t>Total</w:t>
            </w:r>
          </w:p>
          <w:p>
            <w:pPr>
              <w:pStyle w:val="40"/>
              <w:spacing w:line="308" w:lineRule="exact"/>
              <w:ind w:left="108"/>
              <w:rPr>
                <w:sz w:val="28"/>
              </w:rPr>
            </w:pPr>
            <w:r>
              <w:rPr>
                <w:sz w:val="28"/>
              </w:rPr>
              <w:t>contribution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26" w:type="dxa"/>
          </w:tcPr>
          <w:p>
            <w:pPr>
              <w:pStyle w:val="40"/>
              <w:spacing w:line="301" w:lineRule="exact"/>
              <w:ind w:left="107"/>
              <w:rPr>
                <w:sz w:val="28"/>
              </w:rPr>
            </w:pPr>
            <w:r>
              <w:rPr>
                <w:sz w:val="28"/>
              </w:rPr>
              <w:t>10</w:t>
            </w:r>
          </w:p>
        </w:tc>
        <w:tc>
          <w:tcPr>
            <w:tcW w:w="1900" w:type="dxa"/>
          </w:tcPr>
          <w:p>
            <w:pPr>
              <w:pStyle w:val="40"/>
              <w:spacing w:line="301" w:lineRule="exact"/>
              <w:ind w:left="107"/>
              <w:rPr>
                <w:sz w:val="28"/>
              </w:rPr>
            </w:pPr>
            <w:r>
              <w:rPr>
                <w:sz w:val="28"/>
              </w:rPr>
              <w:t>$40,000</w:t>
            </w:r>
          </w:p>
        </w:tc>
        <w:tc>
          <w:tcPr>
            <w:tcW w:w="1825" w:type="dxa"/>
          </w:tcPr>
          <w:p>
            <w:pPr>
              <w:pStyle w:val="40"/>
              <w:spacing w:line="301" w:lineRule="exact"/>
              <w:ind w:left="108"/>
              <w:rPr>
                <w:sz w:val="28"/>
              </w:rPr>
            </w:pPr>
            <w:r>
              <w:rPr>
                <w:sz w:val="28"/>
              </w:rPr>
              <w:t>$6,500</w:t>
            </w:r>
          </w:p>
        </w:tc>
        <w:tc>
          <w:tcPr>
            <w:tcW w:w="1838" w:type="dxa"/>
          </w:tcPr>
          <w:p>
            <w:pPr>
              <w:pStyle w:val="40"/>
              <w:spacing w:line="301" w:lineRule="exact"/>
              <w:ind w:left="108"/>
              <w:rPr>
                <w:sz w:val="28"/>
              </w:rPr>
            </w:pPr>
            <w:r>
              <w:rPr>
                <w:sz w:val="28"/>
              </w:rPr>
              <w:t>$65,000</w:t>
            </w:r>
          </w:p>
        </w:tc>
        <w:tc>
          <w:tcPr>
            <w:tcW w:w="1987" w:type="dxa"/>
          </w:tcPr>
          <w:p>
            <w:pPr>
              <w:pStyle w:val="40"/>
              <w:spacing w:line="301" w:lineRule="exact"/>
              <w:ind w:left="108"/>
              <w:rPr>
                <w:sz w:val="28"/>
              </w:rPr>
            </w:pPr>
            <w:r>
              <w:rPr>
                <w:sz w:val="28"/>
              </w:rPr>
              <w:t>$25,000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026" w:type="dxa"/>
          </w:tcPr>
          <w:p>
            <w:pPr>
              <w:pStyle w:val="40"/>
              <w:spacing w:line="304" w:lineRule="exact"/>
              <w:ind w:left="107"/>
              <w:rPr>
                <w:sz w:val="28"/>
              </w:rPr>
            </w:pPr>
            <w:r>
              <w:rPr>
                <w:sz w:val="28"/>
              </w:rPr>
              <w:t>11</w:t>
            </w:r>
          </w:p>
        </w:tc>
        <w:tc>
          <w:tcPr>
            <w:tcW w:w="1900" w:type="dxa"/>
          </w:tcPr>
          <w:p>
            <w:pPr>
              <w:pStyle w:val="40"/>
              <w:spacing w:line="304" w:lineRule="exact"/>
              <w:ind w:left="107"/>
              <w:rPr>
                <w:sz w:val="28"/>
              </w:rPr>
            </w:pPr>
            <w:r>
              <w:rPr>
                <w:sz w:val="28"/>
              </w:rPr>
              <w:t>$44,400</w:t>
            </w:r>
          </w:p>
        </w:tc>
        <w:tc>
          <w:tcPr>
            <w:tcW w:w="1825" w:type="dxa"/>
          </w:tcPr>
          <w:p>
            <w:pPr>
              <w:pStyle w:val="40"/>
              <w:spacing w:line="304" w:lineRule="exact"/>
              <w:ind w:left="108"/>
              <w:rPr>
                <w:sz w:val="28"/>
              </w:rPr>
            </w:pPr>
            <w:r>
              <w:rPr>
                <w:sz w:val="28"/>
              </w:rPr>
              <w:t>$6,350</w:t>
            </w:r>
          </w:p>
        </w:tc>
        <w:tc>
          <w:tcPr>
            <w:tcW w:w="1838" w:type="dxa"/>
          </w:tcPr>
          <w:p>
            <w:pPr>
              <w:pStyle w:val="40"/>
              <w:spacing w:line="304" w:lineRule="exact"/>
              <w:ind w:left="108"/>
              <w:rPr>
                <w:sz w:val="28"/>
              </w:rPr>
            </w:pPr>
            <w:r>
              <w:rPr>
                <w:sz w:val="28"/>
              </w:rPr>
              <w:t>$69,850</w:t>
            </w:r>
          </w:p>
        </w:tc>
        <w:tc>
          <w:tcPr>
            <w:tcW w:w="1987" w:type="dxa"/>
          </w:tcPr>
          <w:p>
            <w:pPr>
              <w:pStyle w:val="40"/>
              <w:spacing w:line="304" w:lineRule="exact"/>
              <w:ind w:left="108"/>
              <w:rPr>
                <w:sz w:val="28"/>
              </w:rPr>
            </w:pPr>
            <w:r>
              <w:rPr>
                <w:sz w:val="28"/>
              </w:rPr>
              <w:t>$25,540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26" w:type="dxa"/>
          </w:tcPr>
          <w:p>
            <w:pPr>
              <w:pStyle w:val="40"/>
              <w:spacing w:line="301" w:lineRule="exact"/>
              <w:ind w:left="107"/>
              <w:rPr>
                <w:sz w:val="28"/>
              </w:rPr>
            </w:pPr>
            <w:r>
              <w:rPr>
                <w:sz w:val="28"/>
              </w:rPr>
              <w:t>12</w:t>
            </w:r>
          </w:p>
        </w:tc>
        <w:tc>
          <w:tcPr>
            <w:tcW w:w="1900" w:type="dxa"/>
          </w:tcPr>
          <w:p>
            <w:pPr>
              <w:pStyle w:val="40"/>
              <w:spacing w:line="301" w:lineRule="exact"/>
              <w:ind w:left="107"/>
              <w:rPr>
                <w:sz w:val="28"/>
              </w:rPr>
            </w:pPr>
            <w:r>
              <w:rPr>
                <w:sz w:val="28"/>
              </w:rPr>
              <w:t>$49,200</w:t>
            </w:r>
          </w:p>
        </w:tc>
        <w:tc>
          <w:tcPr>
            <w:tcW w:w="1825" w:type="dxa"/>
          </w:tcPr>
          <w:p>
            <w:pPr>
              <w:pStyle w:val="40"/>
              <w:spacing w:line="301" w:lineRule="exact"/>
              <w:ind w:left="108"/>
              <w:rPr>
                <w:sz w:val="28"/>
              </w:rPr>
            </w:pPr>
            <w:r>
              <w:rPr>
                <w:sz w:val="28"/>
              </w:rPr>
              <w:t>$6,200</w:t>
            </w:r>
          </w:p>
        </w:tc>
        <w:tc>
          <w:tcPr>
            <w:tcW w:w="1838" w:type="dxa"/>
          </w:tcPr>
          <w:p>
            <w:pPr>
              <w:pStyle w:val="40"/>
              <w:spacing w:line="301" w:lineRule="exact"/>
              <w:ind w:left="108"/>
              <w:rPr>
                <w:sz w:val="28"/>
              </w:rPr>
            </w:pPr>
            <w:r>
              <w:rPr>
                <w:sz w:val="28"/>
              </w:rPr>
              <w:t>$74,400</w:t>
            </w:r>
          </w:p>
        </w:tc>
        <w:tc>
          <w:tcPr>
            <w:tcW w:w="1987" w:type="dxa"/>
          </w:tcPr>
          <w:p>
            <w:pPr>
              <w:pStyle w:val="40"/>
              <w:spacing w:line="301" w:lineRule="exact"/>
              <w:ind w:left="108"/>
              <w:rPr>
                <w:sz w:val="28"/>
              </w:rPr>
            </w:pPr>
            <w:r>
              <w:rPr>
                <w:sz w:val="28"/>
              </w:rPr>
              <w:t>$25,200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26" w:type="dxa"/>
          </w:tcPr>
          <w:p>
            <w:pPr>
              <w:pStyle w:val="40"/>
              <w:spacing w:line="301" w:lineRule="exact"/>
              <w:ind w:left="107"/>
              <w:rPr>
                <w:sz w:val="28"/>
              </w:rPr>
            </w:pPr>
            <w:r>
              <w:rPr>
                <w:sz w:val="28"/>
              </w:rPr>
              <w:t>13</w:t>
            </w:r>
          </w:p>
        </w:tc>
        <w:tc>
          <w:tcPr>
            <w:tcW w:w="1900" w:type="dxa"/>
          </w:tcPr>
          <w:p>
            <w:pPr>
              <w:pStyle w:val="40"/>
              <w:spacing w:line="301" w:lineRule="exact"/>
              <w:ind w:left="107"/>
              <w:rPr>
                <w:sz w:val="28"/>
              </w:rPr>
            </w:pPr>
            <w:r>
              <w:rPr>
                <w:sz w:val="28"/>
              </w:rPr>
              <w:t>$54,400</w:t>
            </w:r>
          </w:p>
        </w:tc>
        <w:tc>
          <w:tcPr>
            <w:tcW w:w="1825" w:type="dxa"/>
          </w:tcPr>
          <w:p>
            <w:pPr>
              <w:pStyle w:val="40"/>
              <w:spacing w:line="301" w:lineRule="exact"/>
              <w:ind w:left="108"/>
              <w:rPr>
                <w:sz w:val="28"/>
              </w:rPr>
            </w:pPr>
            <w:r>
              <w:rPr>
                <w:sz w:val="28"/>
              </w:rPr>
              <w:t>$6,050</w:t>
            </w:r>
          </w:p>
        </w:tc>
        <w:tc>
          <w:tcPr>
            <w:tcW w:w="1838" w:type="dxa"/>
          </w:tcPr>
          <w:p>
            <w:pPr>
              <w:pStyle w:val="40"/>
              <w:spacing w:line="301" w:lineRule="exact"/>
              <w:ind w:left="108"/>
              <w:rPr>
                <w:sz w:val="28"/>
              </w:rPr>
            </w:pPr>
            <w:r>
              <w:rPr>
                <w:sz w:val="28"/>
              </w:rPr>
              <w:t>$78,650</w:t>
            </w:r>
          </w:p>
        </w:tc>
        <w:tc>
          <w:tcPr>
            <w:tcW w:w="1987" w:type="dxa"/>
          </w:tcPr>
          <w:p>
            <w:pPr>
              <w:pStyle w:val="40"/>
              <w:spacing w:line="301" w:lineRule="exact"/>
              <w:ind w:left="108"/>
              <w:rPr>
                <w:sz w:val="28"/>
              </w:rPr>
            </w:pPr>
            <w:r>
              <w:rPr>
                <w:sz w:val="28"/>
              </w:rPr>
              <w:t>$24,250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026" w:type="dxa"/>
          </w:tcPr>
          <w:p>
            <w:pPr>
              <w:pStyle w:val="40"/>
              <w:spacing w:line="304" w:lineRule="exact"/>
              <w:ind w:left="107"/>
              <w:rPr>
                <w:sz w:val="28"/>
              </w:rPr>
            </w:pPr>
            <w:r>
              <w:rPr>
                <w:sz w:val="28"/>
              </w:rPr>
              <w:t>14</w:t>
            </w:r>
          </w:p>
        </w:tc>
        <w:tc>
          <w:tcPr>
            <w:tcW w:w="1900" w:type="dxa"/>
          </w:tcPr>
          <w:p>
            <w:pPr>
              <w:pStyle w:val="40"/>
              <w:spacing w:line="304" w:lineRule="exact"/>
              <w:ind w:left="107"/>
              <w:rPr>
                <w:sz w:val="28"/>
              </w:rPr>
            </w:pPr>
            <w:r>
              <w:rPr>
                <w:sz w:val="28"/>
              </w:rPr>
              <w:t>$60,000</w:t>
            </w:r>
          </w:p>
        </w:tc>
        <w:tc>
          <w:tcPr>
            <w:tcW w:w="1825" w:type="dxa"/>
          </w:tcPr>
          <w:p>
            <w:pPr>
              <w:pStyle w:val="40"/>
              <w:spacing w:line="304" w:lineRule="exact"/>
              <w:ind w:left="108"/>
              <w:rPr>
                <w:sz w:val="28"/>
              </w:rPr>
            </w:pPr>
            <w:r>
              <w:rPr>
                <w:sz w:val="28"/>
              </w:rPr>
              <w:t>$5,900</w:t>
            </w:r>
          </w:p>
        </w:tc>
        <w:tc>
          <w:tcPr>
            <w:tcW w:w="1838" w:type="dxa"/>
          </w:tcPr>
          <w:p>
            <w:pPr>
              <w:pStyle w:val="40"/>
              <w:spacing w:line="304" w:lineRule="exact"/>
              <w:ind w:left="108"/>
              <w:rPr>
                <w:sz w:val="28"/>
              </w:rPr>
            </w:pPr>
            <w:r>
              <w:rPr>
                <w:sz w:val="28"/>
              </w:rPr>
              <w:t>$82,600</w:t>
            </w:r>
          </w:p>
        </w:tc>
        <w:tc>
          <w:tcPr>
            <w:tcW w:w="1987" w:type="dxa"/>
          </w:tcPr>
          <w:p>
            <w:pPr>
              <w:pStyle w:val="40"/>
              <w:spacing w:line="304" w:lineRule="exact"/>
              <w:ind w:left="108"/>
              <w:rPr>
                <w:sz w:val="28"/>
              </w:rPr>
            </w:pPr>
            <w:r>
              <w:rPr>
                <w:sz w:val="28"/>
              </w:rPr>
              <w:t>$22,600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26" w:type="dxa"/>
          </w:tcPr>
          <w:p>
            <w:pPr>
              <w:pStyle w:val="40"/>
              <w:spacing w:line="301" w:lineRule="exact"/>
              <w:ind w:left="107"/>
              <w:rPr>
                <w:sz w:val="28"/>
              </w:rPr>
            </w:pPr>
            <w:r>
              <w:rPr>
                <w:sz w:val="28"/>
              </w:rPr>
              <w:t>20</w:t>
            </w:r>
          </w:p>
        </w:tc>
        <w:tc>
          <w:tcPr>
            <w:tcW w:w="1900" w:type="dxa"/>
          </w:tcPr>
          <w:p>
            <w:pPr>
              <w:pStyle w:val="40"/>
              <w:spacing w:line="301" w:lineRule="exact"/>
              <w:ind w:left="107"/>
              <w:rPr>
                <w:sz w:val="28"/>
              </w:rPr>
            </w:pPr>
            <w:r>
              <w:rPr>
                <w:sz w:val="28"/>
              </w:rPr>
              <w:t>$102,000</w:t>
            </w:r>
          </w:p>
        </w:tc>
        <w:tc>
          <w:tcPr>
            <w:tcW w:w="1825" w:type="dxa"/>
          </w:tcPr>
          <w:p>
            <w:pPr>
              <w:pStyle w:val="40"/>
              <w:spacing w:line="301" w:lineRule="exact"/>
              <w:ind w:left="108"/>
              <w:rPr>
                <w:sz w:val="28"/>
              </w:rPr>
            </w:pPr>
            <w:r>
              <w:rPr>
                <w:sz w:val="28"/>
              </w:rPr>
              <w:t>$5,000</w:t>
            </w:r>
          </w:p>
        </w:tc>
        <w:tc>
          <w:tcPr>
            <w:tcW w:w="1838" w:type="dxa"/>
          </w:tcPr>
          <w:p>
            <w:pPr>
              <w:pStyle w:val="40"/>
              <w:spacing w:line="301" w:lineRule="exact"/>
              <w:ind w:left="108"/>
              <w:rPr>
                <w:sz w:val="28"/>
              </w:rPr>
            </w:pPr>
            <w:r>
              <w:rPr>
                <w:sz w:val="28"/>
              </w:rPr>
              <w:t>$100,000</w:t>
            </w:r>
          </w:p>
        </w:tc>
        <w:tc>
          <w:tcPr>
            <w:tcW w:w="1987" w:type="dxa"/>
          </w:tcPr>
          <w:p>
            <w:pPr>
              <w:pStyle w:val="40"/>
              <w:spacing w:line="301" w:lineRule="exact"/>
              <w:ind w:left="108"/>
              <w:rPr>
                <w:sz w:val="28"/>
              </w:rPr>
            </w:pPr>
            <w:r>
              <w:rPr>
                <w:sz w:val="28"/>
              </w:rPr>
              <w:t>($2,000)</w:t>
            </w:r>
          </w:p>
        </w:tc>
      </w:tr>
    </w:tbl>
    <w:p>
      <w:pPr>
        <w:tabs>
          <w:tab w:val="left" w:pos="816"/>
          <w:tab w:val="left" w:pos="1536"/>
        </w:tabs>
        <w:spacing w:before="79"/>
        <w:ind w:left="96"/>
        <w:jc w:val="center"/>
        <w:rPr>
          <w:rFonts w:ascii="Wingdings" w:hAnsi="Wingdings"/>
          <w:sz w:val="40"/>
        </w:rPr>
      </w:pPr>
      <w:r>
        <w:rPr>
          <w:rFonts w:ascii="Wingdings" w:hAnsi="Wingdings"/>
          <w:color w:val="001F60"/>
          <w:sz w:val="40"/>
        </w:rPr>
        <w:t></w:t>
      </w:r>
      <w:r>
        <w:rPr>
          <w:color w:val="001F60"/>
          <w:sz w:val="40"/>
        </w:rPr>
        <w:tab/>
      </w:r>
      <w:r>
        <w:rPr>
          <w:rFonts w:ascii="Wingdings" w:hAnsi="Wingdings"/>
          <w:color w:val="001F60"/>
          <w:sz w:val="40"/>
        </w:rPr>
        <w:t></w:t>
      </w:r>
      <w:r>
        <w:rPr>
          <w:color w:val="001F60"/>
          <w:sz w:val="40"/>
        </w:rPr>
        <w:tab/>
      </w:r>
      <w:r>
        <w:rPr>
          <w:rFonts w:ascii="Wingdings" w:hAnsi="Wingdings"/>
          <w:color w:val="001F60"/>
          <w:sz w:val="40"/>
        </w:rPr>
        <w:t></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27</w:t>
      </w:r>
      <w:r>
        <w:rPr>
          <w:rFonts w:ascii="Times New Roman" w:hAnsi="Times New Roman"/>
          <w:b/>
          <w:sz w:val="24"/>
          <w:szCs w:val="24"/>
        </w:rPr>
        <w:t xml:space="preserve">: </w:t>
      </w:r>
      <w:r>
        <w:rPr>
          <w:rFonts w:ascii="Times New Roman" w:hAnsi="Times New Roman"/>
          <w:sz w:val="24"/>
          <w:szCs w:val="24"/>
        </w:rPr>
        <w:t>The budgeted cost data of a product manufactured by Ayudhya Ltd. is furnished as below:</w:t>
      </w:r>
    </w:p>
    <w:tbl>
      <w:tblPr>
        <w:tblStyle w:val="12"/>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Layout w:type="autofit"/>
        <w:tblCellMar>
          <w:top w:w="0" w:type="dxa"/>
          <w:left w:w="108" w:type="dxa"/>
          <w:bottom w:w="0" w:type="dxa"/>
          <w:right w:w="108" w:type="dxa"/>
        </w:tblCellMar>
      </w:tblPr>
      <w:tblGrid>
        <w:gridCol w:w="6865"/>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8C8C8"/>
          <w:tblCellMar>
            <w:top w:w="0" w:type="dxa"/>
            <w:left w:w="108" w:type="dxa"/>
            <w:bottom w:w="0" w:type="dxa"/>
            <w:right w:w="108" w:type="dxa"/>
          </w:tblCellMar>
        </w:tblPrEx>
        <w:trPr>
          <w:jc w:val="center"/>
        </w:trPr>
        <w:tc>
          <w:tcPr>
            <w:tcW w:w="7038" w:type="dxa"/>
            <w:shd w:val="clear" w:color="auto" w:fill="C8C8C8"/>
          </w:tcPr>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Budgeted units to be produced</w:t>
            </w:r>
          </w:p>
        </w:tc>
        <w:tc>
          <w:tcPr>
            <w:tcW w:w="2538" w:type="dxa"/>
            <w:shd w:val="clear" w:color="auto" w:fill="C8C8C8"/>
          </w:tcPr>
          <w:p>
            <w:pPr>
              <w:widowControl w:val="0"/>
              <w:autoSpaceDE w:val="0"/>
              <w:autoSpaceDN w:val="0"/>
              <w:adjustRightInd w:val="0"/>
              <w:spacing w:before="80" w:after="80" w:line="240" w:lineRule="auto"/>
              <w:jc w:val="right"/>
              <w:rPr>
                <w:rFonts w:ascii="Times New Roman" w:hAnsi="Times New Roman"/>
                <w:sz w:val="24"/>
                <w:szCs w:val="24"/>
              </w:rPr>
            </w:pPr>
            <w:r>
              <w:rPr>
                <w:rFonts w:ascii="Times New Roman" w:hAnsi="Times New Roman"/>
                <w:sz w:val="24"/>
                <w:szCs w:val="24"/>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38" w:type="dxa"/>
            <w:shd w:val="clear" w:color="auto" w:fill="C8C8C8"/>
          </w:tcPr>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Variable cost (</w:t>
            </w:r>
            <w:r>
              <w:rPr>
                <w:rFonts w:ascii="Rupee" w:hAnsi="Rupee"/>
                <w:sz w:val="24"/>
                <w:szCs w:val="24"/>
              </w:rPr>
              <w:t>`</w:t>
            </w:r>
            <w:r>
              <w:rPr>
                <w:rFonts w:ascii="Times New Roman" w:hAnsi="Times New Roman"/>
                <w:sz w:val="24"/>
                <w:szCs w:val="24"/>
              </w:rPr>
              <w:t>)</w:t>
            </w:r>
          </w:p>
        </w:tc>
        <w:tc>
          <w:tcPr>
            <w:tcW w:w="2538" w:type="dxa"/>
            <w:shd w:val="clear" w:color="auto" w:fill="C8C8C8"/>
          </w:tcPr>
          <w:p>
            <w:pPr>
              <w:widowControl w:val="0"/>
              <w:autoSpaceDE w:val="0"/>
              <w:autoSpaceDN w:val="0"/>
              <w:adjustRightInd w:val="0"/>
              <w:spacing w:before="80" w:after="80" w:line="240" w:lineRule="auto"/>
              <w:jc w:val="right"/>
              <w:rPr>
                <w:rFonts w:ascii="Times New Roman" w:hAnsi="Times New Roman"/>
                <w:sz w:val="24"/>
                <w:szCs w:val="24"/>
              </w:rPr>
            </w:pPr>
            <w:r>
              <w:rPr>
                <w:rFonts w:ascii="Times New Roman" w:hAnsi="Times New Roman"/>
                <w:sz w:val="24"/>
                <w:szCs w:val="24"/>
              </w:rPr>
              <w:t>32 per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38" w:type="dxa"/>
            <w:shd w:val="clear" w:color="auto" w:fill="C8C8C8"/>
          </w:tcPr>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Fixed cost (</w:t>
            </w:r>
            <w:r>
              <w:rPr>
                <w:rFonts w:ascii="Rupee" w:hAnsi="Rupee"/>
                <w:sz w:val="24"/>
                <w:szCs w:val="24"/>
              </w:rPr>
              <w:t>`</w:t>
            </w:r>
            <w:r>
              <w:rPr>
                <w:rFonts w:ascii="Times New Roman" w:hAnsi="Times New Roman"/>
                <w:sz w:val="24"/>
                <w:szCs w:val="24"/>
              </w:rPr>
              <w:t>)</w:t>
            </w:r>
          </w:p>
        </w:tc>
        <w:tc>
          <w:tcPr>
            <w:tcW w:w="2538" w:type="dxa"/>
            <w:shd w:val="clear" w:color="auto" w:fill="C8C8C8"/>
          </w:tcPr>
          <w:p>
            <w:pPr>
              <w:widowControl w:val="0"/>
              <w:autoSpaceDE w:val="0"/>
              <w:autoSpaceDN w:val="0"/>
              <w:adjustRightInd w:val="0"/>
              <w:spacing w:before="80" w:after="80" w:line="240" w:lineRule="auto"/>
              <w:jc w:val="right"/>
              <w:rPr>
                <w:rFonts w:ascii="Times New Roman" w:hAnsi="Times New Roman"/>
                <w:sz w:val="24"/>
                <w:szCs w:val="24"/>
              </w:rPr>
            </w:pPr>
            <w:r>
              <w:rPr>
                <w:rFonts w:ascii="Times New Roman" w:hAnsi="Times New Roman"/>
                <w:sz w:val="24"/>
                <w:szCs w:val="24"/>
              </w:rPr>
              <w:t>16 lacs</w:t>
            </w:r>
          </w:p>
        </w:tc>
      </w:tr>
    </w:tbl>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It is proposed to adopt cost plus pricing approach with a mark-up of 25% on full budgeted cost basis.</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However, research by the marketing department indicates that demand of the product in the market is price sensitive. The likely market responses are as follows:</w:t>
      </w:r>
    </w:p>
    <w:tbl>
      <w:tblPr>
        <w:tblStyle w:val="12"/>
        <w:tblW w:w="9360" w:type="dxa"/>
        <w:jc w:val="center"/>
        <w:shd w:val="clear" w:color="auto" w:fill="C8C8C8"/>
        <w:tblLayout w:type="fixed"/>
        <w:tblCellMar>
          <w:top w:w="0" w:type="dxa"/>
          <w:left w:w="0" w:type="dxa"/>
          <w:bottom w:w="0" w:type="dxa"/>
          <w:right w:w="0" w:type="dxa"/>
        </w:tblCellMar>
      </w:tblPr>
      <w:tblGrid>
        <w:gridCol w:w="3079"/>
        <w:gridCol w:w="1253"/>
        <w:gridCol w:w="1300"/>
        <w:gridCol w:w="1127"/>
        <w:gridCol w:w="1214"/>
        <w:gridCol w:w="1387"/>
      </w:tblGrid>
      <w:tr>
        <w:tblPrEx>
          <w:shd w:val="clear" w:color="auto" w:fill="C8C8C8"/>
        </w:tblPrEx>
        <w:trPr>
          <w:trHeight w:val="20" w:hRule="atLeast"/>
          <w:jc w:val="center"/>
        </w:trPr>
        <w:tc>
          <w:tcPr>
            <w:tcW w:w="3199"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Selling price (</w:t>
            </w:r>
            <w:r>
              <w:rPr>
                <w:rFonts w:ascii="Rupee" w:hAnsi="Rupee"/>
                <w:sz w:val="24"/>
                <w:szCs w:val="24"/>
              </w:rPr>
              <w:t>`</w:t>
            </w:r>
            <w:r>
              <w:rPr>
                <w:rFonts w:ascii="Times New Roman" w:hAnsi="Times New Roman"/>
                <w:sz w:val="24"/>
                <w:szCs w:val="24"/>
              </w:rPr>
              <w:t xml:space="preserve"> per unit)</w:t>
            </w:r>
          </w:p>
        </w:tc>
        <w:tc>
          <w:tcPr>
            <w:tcW w:w="1301"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422"/>
              <w:jc w:val="both"/>
              <w:rPr>
                <w:rFonts w:ascii="Times New Roman" w:hAnsi="Times New Roman"/>
                <w:sz w:val="24"/>
                <w:szCs w:val="24"/>
              </w:rPr>
            </w:pPr>
            <w:r>
              <w:rPr>
                <w:rFonts w:ascii="Times New Roman" w:hAnsi="Times New Roman"/>
                <w:sz w:val="24"/>
                <w:szCs w:val="24"/>
              </w:rPr>
              <w:t>44</w:t>
            </w:r>
          </w:p>
        </w:tc>
        <w:tc>
          <w:tcPr>
            <w:tcW w:w="135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391"/>
              <w:jc w:val="both"/>
              <w:rPr>
                <w:rFonts w:ascii="Times New Roman" w:hAnsi="Times New Roman"/>
                <w:sz w:val="24"/>
                <w:szCs w:val="24"/>
              </w:rPr>
            </w:pPr>
            <w:r>
              <w:rPr>
                <w:rFonts w:ascii="Times New Roman" w:hAnsi="Times New Roman"/>
                <w:sz w:val="24"/>
                <w:szCs w:val="24"/>
              </w:rPr>
              <w:t>48</w:t>
            </w:r>
          </w:p>
        </w:tc>
        <w:tc>
          <w:tcPr>
            <w:tcW w:w="117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391"/>
              <w:jc w:val="both"/>
              <w:rPr>
                <w:rFonts w:ascii="Times New Roman" w:hAnsi="Times New Roman"/>
                <w:sz w:val="24"/>
                <w:szCs w:val="24"/>
              </w:rPr>
            </w:pPr>
            <w:r>
              <w:rPr>
                <w:rFonts w:ascii="Times New Roman" w:hAnsi="Times New Roman"/>
                <w:sz w:val="24"/>
                <w:szCs w:val="24"/>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391"/>
              <w:jc w:val="both"/>
              <w:rPr>
                <w:rFonts w:ascii="Times New Roman" w:hAnsi="Times New Roman"/>
                <w:sz w:val="24"/>
                <w:szCs w:val="24"/>
              </w:rPr>
            </w:pPr>
            <w:r>
              <w:rPr>
                <w:rFonts w:ascii="Times New Roman" w:hAnsi="Times New Roman"/>
                <w:sz w:val="24"/>
                <w:szCs w:val="24"/>
              </w:rPr>
              <w:t>56</w:t>
            </w:r>
          </w:p>
        </w:tc>
        <w:tc>
          <w:tcPr>
            <w:tcW w:w="14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388"/>
              <w:jc w:val="both"/>
              <w:rPr>
                <w:rFonts w:ascii="Times New Roman" w:hAnsi="Times New Roman"/>
                <w:sz w:val="24"/>
                <w:szCs w:val="24"/>
              </w:rPr>
            </w:pPr>
            <w:r>
              <w:rPr>
                <w:rFonts w:ascii="Times New Roman" w:hAnsi="Times New Roman"/>
                <w:sz w:val="24"/>
                <w:szCs w:val="24"/>
              </w:rPr>
              <w:t>60</w:t>
            </w:r>
          </w:p>
        </w:tc>
      </w:tr>
      <w:tr>
        <w:tblPrEx>
          <w:tblCellMar>
            <w:top w:w="0" w:type="dxa"/>
            <w:left w:w="0" w:type="dxa"/>
            <w:bottom w:w="0" w:type="dxa"/>
            <w:right w:w="0" w:type="dxa"/>
          </w:tblCellMar>
        </w:tblPrEx>
        <w:trPr>
          <w:trHeight w:val="20" w:hRule="atLeast"/>
          <w:jc w:val="center"/>
        </w:trPr>
        <w:tc>
          <w:tcPr>
            <w:tcW w:w="3199"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08"/>
              <w:jc w:val="both"/>
              <w:rPr>
                <w:rFonts w:ascii="Times New Roman" w:hAnsi="Times New Roman"/>
                <w:sz w:val="24"/>
                <w:szCs w:val="24"/>
              </w:rPr>
            </w:pPr>
            <w:r>
              <w:rPr>
                <w:rFonts w:ascii="Times New Roman" w:hAnsi="Times New Roman"/>
                <w:sz w:val="24"/>
                <w:szCs w:val="24"/>
              </w:rPr>
              <w:t>Annual Demand (units)</w:t>
            </w:r>
          </w:p>
        </w:tc>
        <w:tc>
          <w:tcPr>
            <w:tcW w:w="1301"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58"/>
              <w:jc w:val="both"/>
              <w:rPr>
                <w:rFonts w:ascii="Times New Roman" w:hAnsi="Times New Roman"/>
                <w:sz w:val="24"/>
                <w:szCs w:val="24"/>
              </w:rPr>
            </w:pPr>
            <w:r>
              <w:rPr>
                <w:rFonts w:ascii="Times New Roman" w:hAnsi="Times New Roman"/>
                <w:sz w:val="24"/>
                <w:szCs w:val="24"/>
              </w:rPr>
              <w:t>1,68,000</w:t>
            </w:r>
          </w:p>
        </w:tc>
        <w:tc>
          <w:tcPr>
            <w:tcW w:w="135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27"/>
              <w:jc w:val="both"/>
              <w:rPr>
                <w:rFonts w:ascii="Times New Roman" w:hAnsi="Times New Roman"/>
                <w:sz w:val="24"/>
                <w:szCs w:val="24"/>
              </w:rPr>
            </w:pPr>
            <w:r>
              <w:rPr>
                <w:rFonts w:ascii="Times New Roman" w:hAnsi="Times New Roman"/>
                <w:sz w:val="24"/>
                <w:szCs w:val="24"/>
              </w:rPr>
              <w:t>1,52,000</w:t>
            </w:r>
          </w:p>
        </w:tc>
        <w:tc>
          <w:tcPr>
            <w:tcW w:w="117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27"/>
              <w:jc w:val="both"/>
              <w:rPr>
                <w:rFonts w:ascii="Times New Roman" w:hAnsi="Times New Roman"/>
                <w:sz w:val="24"/>
                <w:szCs w:val="24"/>
              </w:rPr>
            </w:pPr>
            <w:r>
              <w:rPr>
                <w:rFonts w:ascii="Times New Roman" w:hAnsi="Times New Roman"/>
                <w:sz w:val="24"/>
                <w:szCs w:val="24"/>
              </w:rPr>
              <w:t>1,40,000</w:t>
            </w:r>
          </w:p>
        </w:tc>
        <w:tc>
          <w:tcPr>
            <w:tcW w:w="126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29"/>
              <w:jc w:val="both"/>
              <w:rPr>
                <w:rFonts w:ascii="Times New Roman" w:hAnsi="Times New Roman"/>
                <w:sz w:val="24"/>
                <w:szCs w:val="24"/>
              </w:rPr>
            </w:pPr>
            <w:r>
              <w:rPr>
                <w:rFonts w:ascii="Times New Roman" w:hAnsi="Times New Roman"/>
                <w:sz w:val="24"/>
                <w:szCs w:val="24"/>
              </w:rPr>
              <w:t>1,28,000</w:t>
            </w:r>
          </w:p>
        </w:tc>
        <w:tc>
          <w:tcPr>
            <w:tcW w:w="14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80" w:after="80" w:line="240" w:lineRule="auto"/>
              <w:ind w:left="124"/>
              <w:jc w:val="both"/>
              <w:rPr>
                <w:rFonts w:ascii="Times New Roman" w:hAnsi="Times New Roman"/>
                <w:sz w:val="24"/>
                <w:szCs w:val="24"/>
              </w:rPr>
            </w:pPr>
            <w:r>
              <w:rPr>
                <w:rFonts w:ascii="Times New Roman" w:hAnsi="Times New Roman"/>
                <w:sz w:val="24"/>
                <w:szCs w:val="24"/>
              </w:rPr>
              <w:t>1,08,000</w:t>
            </w:r>
          </w:p>
        </w:tc>
      </w:tr>
    </w:tbl>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b/>
          <w:sz w:val="24"/>
          <w:szCs w:val="24"/>
        </w:rPr>
        <w:t xml:space="preserve">Required: </w:t>
      </w:r>
      <w:r>
        <w:rPr>
          <w:rFonts w:ascii="Times New Roman" w:hAnsi="Times New Roman"/>
          <w:sz w:val="24"/>
          <w:szCs w:val="24"/>
        </w:rPr>
        <w:t>ANALYSE the above situation and DETERMINE the best course of action.</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Solution</w:t>
      </w:r>
    </w:p>
    <w:p>
      <w:pPr>
        <w:widowControl w:val="0"/>
        <w:autoSpaceDE w:val="0"/>
        <w:autoSpaceDN w:val="0"/>
        <w:adjustRightInd w:val="0"/>
        <w:spacing w:before="100" w:after="100" w:line="240" w:lineRule="auto"/>
        <w:jc w:val="both"/>
        <w:rPr>
          <w:rFonts w:ascii="Times New Roman" w:hAnsi="Times New Roman"/>
          <w:sz w:val="24"/>
          <w:szCs w:val="24"/>
          <w:u w:val="single"/>
        </w:rPr>
      </w:pPr>
      <w:r>
        <w:rPr>
          <w:rFonts w:ascii="Times New Roman" w:hAnsi="Times New Roman"/>
          <w:sz w:val="24"/>
          <w:szCs w:val="24"/>
          <w:u w:val="single"/>
        </w:rPr>
        <w:t>Analysis of Cost plus Pricing Approach</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company has a plan to produce 2,00,000 units and it proposed to adopt Cost plus Pricing approach with a markup of 25% on full budgeted cost. To achieve this pricing policy, the company has to sell its product at the price calculated below:</w:t>
      </w:r>
    </w:p>
    <w:tbl>
      <w:tblPr>
        <w:tblStyle w:val="12"/>
        <w:tblW w:w="9360" w:type="dxa"/>
        <w:jc w:val="center"/>
        <w:shd w:val="clear" w:color="auto" w:fill="C8C8C8"/>
        <w:tblLayout w:type="fixed"/>
        <w:tblCellMar>
          <w:top w:w="0" w:type="dxa"/>
          <w:left w:w="0" w:type="dxa"/>
          <w:bottom w:w="0" w:type="dxa"/>
          <w:right w:w="0" w:type="dxa"/>
        </w:tblCellMar>
      </w:tblPr>
      <w:tblGrid>
        <w:gridCol w:w="6807"/>
        <w:gridCol w:w="2553"/>
      </w:tblGrid>
      <w:tr>
        <w:tblPrEx>
          <w:shd w:val="clear" w:color="auto" w:fill="C8C8C8"/>
          <w:tblCellMar>
            <w:top w:w="0" w:type="dxa"/>
            <w:left w:w="0" w:type="dxa"/>
            <w:bottom w:w="0" w:type="dxa"/>
            <w:right w:w="0" w:type="dxa"/>
          </w:tblCellMar>
        </w:tblPrEx>
        <w:trPr>
          <w:trHeight w:val="20" w:hRule="atLeast"/>
          <w:jc w:val="center"/>
        </w:trPr>
        <w:tc>
          <w:tcPr>
            <w:tcW w:w="64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sz w:val="24"/>
                <w:szCs w:val="24"/>
              </w:rPr>
            </w:pPr>
            <w:r>
              <w:rPr>
                <w:rFonts w:ascii="Times New Roman" w:hAnsi="Times New Roman"/>
                <w:sz w:val="24"/>
                <w:szCs w:val="24"/>
              </w:rPr>
              <w:t>Qty.</w:t>
            </w:r>
          </w:p>
        </w:tc>
        <w:tc>
          <w:tcPr>
            <w:tcW w:w="243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746"/>
              <w:jc w:val="both"/>
              <w:rPr>
                <w:rFonts w:ascii="Times New Roman" w:hAnsi="Times New Roman"/>
                <w:sz w:val="24"/>
                <w:szCs w:val="24"/>
              </w:rPr>
            </w:pPr>
            <w:r>
              <w:rPr>
                <w:rFonts w:ascii="Times New Roman" w:hAnsi="Times New Roman"/>
                <w:sz w:val="24"/>
                <w:szCs w:val="24"/>
              </w:rPr>
              <w:t>2,00,000 units</w:t>
            </w:r>
          </w:p>
        </w:tc>
      </w:tr>
      <w:tr>
        <w:tblPrEx>
          <w:shd w:val="clear" w:color="auto" w:fill="C8C8C8"/>
          <w:tblCellMar>
            <w:top w:w="0" w:type="dxa"/>
            <w:left w:w="0" w:type="dxa"/>
            <w:bottom w:w="0" w:type="dxa"/>
            <w:right w:w="0" w:type="dxa"/>
          </w:tblCellMar>
        </w:tblPrEx>
        <w:trPr>
          <w:trHeight w:val="20" w:hRule="atLeast"/>
          <w:jc w:val="center"/>
        </w:trPr>
        <w:tc>
          <w:tcPr>
            <w:tcW w:w="648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sz w:val="24"/>
                <w:szCs w:val="24"/>
              </w:rPr>
            </w:pPr>
            <w:r>
              <w:rPr>
                <w:rFonts w:ascii="Times New Roman" w:hAnsi="Times New Roman"/>
                <w:sz w:val="24"/>
                <w:szCs w:val="24"/>
              </w:rPr>
              <w:t xml:space="preserve">Variable Cost (2,00,000 units × </w:t>
            </w:r>
            <w:r>
              <w:rPr>
                <w:rFonts w:ascii="Rupee" w:hAnsi="Rupee"/>
                <w:sz w:val="24"/>
                <w:szCs w:val="24"/>
              </w:rPr>
              <w:t>`</w:t>
            </w:r>
            <w:r>
              <w:rPr>
                <w:rFonts w:ascii="Times New Roman" w:hAnsi="Times New Roman"/>
                <w:sz w:val="24"/>
                <w:szCs w:val="24"/>
              </w:rPr>
              <w:t xml:space="preserve"> 32)</w:t>
            </w:r>
          </w:p>
        </w:tc>
        <w:tc>
          <w:tcPr>
            <w:tcW w:w="243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99"/>
              <w:jc w:val="both"/>
              <w:rPr>
                <w:rFonts w:ascii="Times New Roman" w:hAnsi="Times New Roman"/>
                <w:sz w:val="24"/>
                <w:szCs w:val="24"/>
              </w:rPr>
            </w:pPr>
            <w:r>
              <w:rPr>
                <w:rFonts w:ascii="Times New Roman" w:hAnsi="Times New Roman"/>
                <w:sz w:val="24"/>
                <w:szCs w:val="24"/>
              </w:rPr>
              <w:t>64,00,000</w:t>
            </w:r>
          </w:p>
        </w:tc>
      </w:tr>
      <w:tr>
        <w:tblPrEx>
          <w:shd w:val="clear" w:color="auto" w:fill="C8C8C8"/>
          <w:tblCellMar>
            <w:top w:w="0" w:type="dxa"/>
            <w:left w:w="0" w:type="dxa"/>
            <w:bottom w:w="0" w:type="dxa"/>
            <w:right w:w="0" w:type="dxa"/>
          </w:tblCellMar>
        </w:tblPrEx>
        <w:trPr>
          <w:trHeight w:val="20" w:hRule="atLeast"/>
          <w:jc w:val="center"/>
        </w:trPr>
        <w:tc>
          <w:tcPr>
            <w:tcW w:w="648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sz w:val="24"/>
                <w:szCs w:val="24"/>
              </w:rPr>
            </w:pPr>
            <w:r>
              <w:rPr>
                <w:rFonts w:ascii="Times New Roman" w:hAnsi="Times New Roman"/>
                <w:sz w:val="24"/>
                <w:szCs w:val="24"/>
              </w:rPr>
              <w:t>Add: Fixed Cost</w:t>
            </w:r>
          </w:p>
        </w:tc>
        <w:tc>
          <w:tcPr>
            <w:tcW w:w="243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99"/>
              <w:jc w:val="both"/>
              <w:rPr>
                <w:rFonts w:ascii="Times New Roman" w:hAnsi="Times New Roman"/>
                <w:sz w:val="24"/>
                <w:szCs w:val="24"/>
              </w:rPr>
            </w:pPr>
            <w:r>
              <w:rPr>
                <w:rFonts w:ascii="Times New Roman" w:hAnsi="Times New Roman"/>
                <w:sz w:val="24"/>
                <w:szCs w:val="24"/>
              </w:rPr>
              <w:t>16,00,000</w:t>
            </w:r>
          </w:p>
        </w:tc>
      </w:tr>
      <w:tr>
        <w:tblPrEx>
          <w:shd w:val="clear" w:color="auto" w:fill="C8C8C8"/>
          <w:tblCellMar>
            <w:top w:w="0" w:type="dxa"/>
            <w:left w:w="0" w:type="dxa"/>
            <w:bottom w:w="0" w:type="dxa"/>
            <w:right w:w="0" w:type="dxa"/>
          </w:tblCellMar>
        </w:tblPrEx>
        <w:trPr>
          <w:trHeight w:val="20" w:hRule="atLeast"/>
          <w:jc w:val="center"/>
        </w:trPr>
        <w:tc>
          <w:tcPr>
            <w:tcW w:w="648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4346"/>
              <w:rPr>
                <w:rFonts w:ascii="Times New Roman" w:hAnsi="Times New Roman"/>
                <w:sz w:val="24"/>
                <w:szCs w:val="24"/>
              </w:rPr>
            </w:pPr>
            <w:r>
              <w:rPr>
                <w:rFonts w:ascii="Times New Roman" w:hAnsi="Times New Roman"/>
                <w:sz w:val="24"/>
                <w:szCs w:val="24"/>
              </w:rPr>
              <w:t>Total Budgeted Cost</w:t>
            </w:r>
          </w:p>
        </w:tc>
        <w:tc>
          <w:tcPr>
            <w:tcW w:w="243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99"/>
              <w:jc w:val="both"/>
              <w:rPr>
                <w:rFonts w:ascii="Times New Roman" w:hAnsi="Times New Roman"/>
                <w:sz w:val="24"/>
                <w:szCs w:val="24"/>
              </w:rPr>
            </w:pPr>
            <w:r>
              <w:rPr>
                <w:rFonts w:ascii="Times New Roman" w:hAnsi="Times New Roman"/>
                <w:sz w:val="24"/>
                <w:szCs w:val="24"/>
              </w:rPr>
              <w:t>80,00,000</w:t>
            </w:r>
          </w:p>
        </w:tc>
      </w:tr>
      <w:tr>
        <w:tblPrEx>
          <w:shd w:val="clear" w:color="auto" w:fill="C8C8C8"/>
          <w:tblCellMar>
            <w:top w:w="0" w:type="dxa"/>
            <w:left w:w="0" w:type="dxa"/>
            <w:bottom w:w="0" w:type="dxa"/>
            <w:right w:w="0" w:type="dxa"/>
          </w:tblCellMar>
        </w:tblPrEx>
        <w:trPr>
          <w:trHeight w:val="20" w:hRule="atLeast"/>
          <w:jc w:val="center"/>
        </w:trPr>
        <w:tc>
          <w:tcPr>
            <w:tcW w:w="648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sz w:val="24"/>
                <w:szCs w:val="24"/>
              </w:rPr>
            </w:pPr>
            <w:r>
              <w:rPr>
                <w:rFonts w:ascii="Times New Roman" w:hAnsi="Times New Roman"/>
                <w:sz w:val="24"/>
                <w:szCs w:val="24"/>
              </w:rPr>
              <w:t xml:space="preserve">Add: Profit (25% of </w:t>
            </w:r>
            <w:r>
              <w:rPr>
                <w:rFonts w:ascii="Rupee" w:hAnsi="Rupee"/>
                <w:sz w:val="24"/>
                <w:szCs w:val="24"/>
              </w:rPr>
              <w:t>`</w:t>
            </w:r>
            <w:r>
              <w:rPr>
                <w:rFonts w:ascii="Times New Roman" w:hAnsi="Times New Roman"/>
                <w:sz w:val="24"/>
                <w:szCs w:val="24"/>
              </w:rPr>
              <w:t xml:space="preserve"> 80,00,000)</w:t>
            </w:r>
          </w:p>
        </w:tc>
        <w:tc>
          <w:tcPr>
            <w:tcW w:w="243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99"/>
              <w:jc w:val="both"/>
              <w:rPr>
                <w:rFonts w:ascii="Times New Roman" w:hAnsi="Times New Roman"/>
                <w:sz w:val="24"/>
                <w:szCs w:val="24"/>
              </w:rPr>
            </w:pPr>
            <w:r>
              <w:rPr>
                <w:rFonts w:ascii="Times New Roman" w:hAnsi="Times New Roman"/>
                <w:sz w:val="24"/>
                <w:szCs w:val="24"/>
              </w:rPr>
              <w:t>20,00,000</w:t>
            </w:r>
          </w:p>
        </w:tc>
      </w:tr>
      <w:tr>
        <w:tblPrEx>
          <w:shd w:val="clear" w:color="auto" w:fill="C8C8C8"/>
          <w:tblCellMar>
            <w:top w:w="0" w:type="dxa"/>
            <w:left w:w="0" w:type="dxa"/>
            <w:bottom w:w="0" w:type="dxa"/>
            <w:right w:w="0" w:type="dxa"/>
          </w:tblCellMar>
        </w:tblPrEx>
        <w:trPr>
          <w:trHeight w:val="20" w:hRule="atLeast"/>
          <w:jc w:val="center"/>
        </w:trPr>
        <w:tc>
          <w:tcPr>
            <w:tcW w:w="64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4075"/>
              <w:jc w:val="both"/>
              <w:rPr>
                <w:rFonts w:ascii="Times New Roman" w:hAnsi="Times New Roman"/>
                <w:sz w:val="24"/>
                <w:szCs w:val="24"/>
              </w:rPr>
            </w:pPr>
            <w:r>
              <w:rPr>
                <w:rFonts w:ascii="Times New Roman" w:hAnsi="Times New Roman"/>
                <w:sz w:val="24"/>
                <w:szCs w:val="24"/>
              </w:rPr>
              <w:t>Revenue (need to earn)</w:t>
            </w:r>
          </w:p>
        </w:tc>
        <w:tc>
          <w:tcPr>
            <w:tcW w:w="243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938"/>
              <w:jc w:val="both"/>
              <w:rPr>
                <w:rFonts w:ascii="Times New Roman" w:hAnsi="Times New Roman"/>
                <w:sz w:val="24"/>
                <w:szCs w:val="24"/>
              </w:rPr>
            </w:pPr>
            <w:r>
              <w:rPr>
                <w:rFonts w:ascii="Times New Roman" w:hAnsi="Times New Roman"/>
                <w:sz w:val="24"/>
                <w:szCs w:val="24"/>
              </w:rPr>
              <w:t>1,00,00,000</w:t>
            </w:r>
          </w:p>
        </w:tc>
      </w:tr>
      <w:tr>
        <w:tblPrEx>
          <w:shd w:val="clear" w:color="auto" w:fill="C8C8C8"/>
          <w:tblCellMar>
            <w:top w:w="0" w:type="dxa"/>
            <w:left w:w="0" w:type="dxa"/>
            <w:bottom w:w="0" w:type="dxa"/>
            <w:right w:w="0" w:type="dxa"/>
          </w:tblCellMar>
        </w:tblPrEx>
        <w:trPr>
          <w:trHeight w:val="20" w:hRule="atLeast"/>
          <w:jc w:val="center"/>
        </w:trPr>
        <w:tc>
          <w:tcPr>
            <w:tcW w:w="648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jc w:val="both"/>
              <w:rPr>
                <w:rFonts w:ascii="Times New Roman" w:hAnsi="Times New Roman"/>
                <w:sz w:val="24"/>
                <w:szCs w:val="24"/>
              </w:rPr>
            </w:pPr>
            <w:r>
              <w:rPr>
                <w:rFonts w:ascii="Times New Roman" w:hAnsi="Times New Roman"/>
                <w:sz w:val="24"/>
                <w:szCs w:val="24"/>
              </w:rPr>
              <w:t xml:space="preserve">Selling Price per unit </w:t>
            </w:r>
          </w:p>
          <w:p>
            <w:pPr>
              <w:widowControl w:val="0"/>
              <w:autoSpaceDE w:val="0"/>
              <w:autoSpaceDN w:val="0"/>
              <w:adjustRightInd w:val="0"/>
              <w:spacing w:after="0" w:line="240" w:lineRule="auto"/>
              <w:ind w:left="1930"/>
              <w:jc w:val="both"/>
              <w:rPr>
                <w:rFonts w:ascii="Times New Roman" w:hAnsi="Times New Roman"/>
                <w:sz w:val="24"/>
                <w:szCs w:val="24"/>
              </w:rPr>
            </w:pPr>
            <w:r>
              <w:rPr>
                <w:rFonts w:ascii="Rupee" w:hAnsi="Rupee"/>
                <w:sz w:val="24"/>
                <w:szCs w:val="24"/>
              </w:rPr>
              <w:t>`</w:t>
            </w:r>
            <w:r>
              <w:rPr>
                <w:rFonts w:ascii="Times New Roman" w:hAnsi="Times New Roman"/>
                <w:sz w:val="24"/>
                <w:szCs w:val="24"/>
              </w:rPr>
              <w:t xml:space="preserve"> 1,00,00,000</w:t>
            </w:r>
          </w:p>
          <w:p>
            <w:pPr>
              <w:widowControl w:val="0"/>
              <w:autoSpaceDE w:val="0"/>
              <w:autoSpaceDN w:val="0"/>
              <w:adjustRightInd w:val="0"/>
              <w:spacing w:after="0" w:line="8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p>
          <w:p>
            <w:pPr>
              <w:widowControl w:val="0"/>
              <w:autoSpaceDE w:val="0"/>
              <w:autoSpaceDN w:val="0"/>
              <w:adjustRightInd w:val="0"/>
              <w:spacing w:after="0" w:line="240" w:lineRule="auto"/>
              <w:ind w:left="1930"/>
              <w:jc w:val="both"/>
              <w:rPr>
                <w:rFonts w:ascii="Times New Roman" w:hAnsi="Times New Roman"/>
                <w:sz w:val="24"/>
                <w:szCs w:val="24"/>
              </w:rPr>
            </w:pPr>
            <w:r>
              <w:rPr>
                <w:rFonts w:ascii="Times New Roman" w:hAnsi="Times New Roman"/>
                <w:sz w:val="24"/>
                <w:szCs w:val="24"/>
              </w:rPr>
              <w:t xml:space="preserve">2,00,000 units </w:t>
            </w:r>
          </w:p>
        </w:tc>
        <w:tc>
          <w:tcPr>
            <w:tcW w:w="243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355"/>
              <w:jc w:val="both"/>
              <w:rPr>
                <w:rFonts w:ascii="Times New Roman" w:hAnsi="Times New Roman"/>
                <w:sz w:val="32"/>
                <w:szCs w:val="24"/>
              </w:rPr>
            </w:pPr>
          </w:p>
          <w:p>
            <w:pPr>
              <w:widowControl w:val="0"/>
              <w:autoSpaceDE w:val="0"/>
              <w:autoSpaceDN w:val="0"/>
              <w:adjustRightInd w:val="0"/>
              <w:spacing w:before="60" w:after="60" w:line="240" w:lineRule="auto"/>
              <w:ind w:left="1355"/>
              <w:jc w:val="both"/>
              <w:rPr>
                <w:rFonts w:ascii="Times New Roman" w:hAnsi="Times New Roman"/>
                <w:sz w:val="24"/>
                <w:szCs w:val="24"/>
              </w:rPr>
            </w:pPr>
            <w:r>
              <w:rPr>
                <w:rFonts w:ascii="Times New Roman" w:hAnsi="Times New Roman"/>
                <w:sz w:val="24"/>
                <w:szCs w:val="24"/>
              </w:rPr>
              <w:t>50 p.u.</w:t>
            </w:r>
          </w:p>
        </w:tc>
      </w:tr>
    </w:tbl>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However, at selling price </w:t>
      </w:r>
      <w:r>
        <w:rPr>
          <w:rFonts w:ascii="Rupee" w:hAnsi="Rupee"/>
          <w:sz w:val="24"/>
          <w:szCs w:val="24"/>
        </w:rPr>
        <w:t>`</w:t>
      </w:r>
      <w:r>
        <w:rPr>
          <w:rFonts w:ascii="Times New Roman" w:hAnsi="Times New Roman"/>
          <w:sz w:val="24"/>
          <w:szCs w:val="24"/>
        </w:rPr>
        <w:t xml:space="preserve"> 50 per unit, the company can sell 1,40,000 units only, which is 60,000 units less than the budgeted production units.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After analyzing the price-demand pattern in the market (which is price sensitive), to sell all the budgeted units market price needs to be further lowered, which might be lower than the total cost of production.</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“Statement Showing “Profit at Different Demand &amp; Price Levels”</w:t>
      </w:r>
    </w:p>
    <w:tbl>
      <w:tblPr>
        <w:tblStyle w:val="12"/>
        <w:tblW w:w="9360" w:type="dxa"/>
        <w:jc w:val="center"/>
        <w:shd w:val="clear" w:color="auto" w:fill="C8C8C8"/>
        <w:tblLayout w:type="fixed"/>
        <w:tblCellMar>
          <w:top w:w="0" w:type="dxa"/>
          <w:left w:w="43" w:type="dxa"/>
          <w:bottom w:w="0" w:type="dxa"/>
          <w:right w:w="43" w:type="dxa"/>
        </w:tblCellMar>
      </w:tblPr>
      <w:tblGrid>
        <w:gridCol w:w="2700"/>
        <w:gridCol w:w="1170"/>
        <w:gridCol w:w="1260"/>
        <w:gridCol w:w="1350"/>
        <w:gridCol w:w="1530"/>
        <w:gridCol w:w="1350"/>
      </w:tblGrid>
      <w:tr>
        <w:tblPrEx>
          <w:shd w:val="clear" w:color="auto" w:fill="C8C8C8"/>
          <w:tblCellMar>
            <w:top w:w="0" w:type="dxa"/>
            <w:left w:w="43" w:type="dxa"/>
            <w:bottom w:w="0" w:type="dxa"/>
            <w:right w:w="43" w:type="dxa"/>
          </w:tblCellMar>
        </w:tblPrEx>
        <w:trPr>
          <w:trHeight w:val="2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I</w:t>
            </w:r>
          </w:p>
        </w:tc>
        <w:tc>
          <w:tcPr>
            <w:tcW w:w="126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II</w:t>
            </w:r>
          </w:p>
        </w:tc>
        <w:tc>
          <w:tcPr>
            <w:tcW w:w="135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III</w:t>
            </w:r>
          </w:p>
        </w:tc>
        <w:tc>
          <w:tcPr>
            <w:tcW w:w="153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IV</w:t>
            </w:r>
          </w:p>
        </w:tc>
        <w:tc>
          <w:tcPr>
            <w:tcW w:w="135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Budgeted</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Qty. (units)</w:t>
            </w:r>
          </w:p>
        </w:tc>
        <w:tc>
          <w:tcPr>
            <w:tcW w:w="117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1,68,000</w:t>
            </w:r>
          </w:p>
        </w:tc>
        <w:tc>
          <w:tcPr>
            <w:tcW w:w="126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1,52,000</w:t>
            </w:r>
          </w:p>
        </w:tc>
        <w:tc>
          <w:tcPr>
            <w:tcW w:w="135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1,40,000</w:t>
            </w:r>
          </w:p>
        </w:tc>
        <w:tc>
          <w:tcPr>
            <w:tcW w:w="153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1,28,000</w:t>
            </w:r>
          </w:p>
        </w:tc>
        <w:tc>
          <w:tcPr>
            <w:tcW w:w="135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1,08,000</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p>
        </w:tc>
        <w:tc>
          <w:tcPr>
            <w:tcW w:w="117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sz w:val="24"/>
                <w:szCs w:val="24"/>
              </w:rPr>
            </w:pPr>
            <w:r>
              <w:rPr>
                <w:rFonts w:ascii="Rupee" w:hAnsi="Rupee"/>
                <w:sz w:val="24"/>
                <w:szCs w:val="24"/>
              </w:rPr>
              <w:t>`</w:t>
            </w:r>
          </w:p>
        </w:tc>
        <w:tc>
          <w:tcPr>
            <w:tcW w:w="126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sz w:val="24"/>
                <w:szCs w:val="24"/>
              </w:rPr>
            </w:pPr>
            <w:r>
              <w:rPr>
                <w:rFonts w:ascii="Rupee" w:hAnsi="Rupee"/>
                <w:sz w:val="24"/>
                <w:szCs w:val="24"/>
              </w:rPr>
              <w:t>`</w:t>
            </w:r>
          </w:p>
        </w:tc>
        <w:tc>
          <w:tcPr>
            <w:tcW w:w="135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sz w:val="24"/>
                <w:szCs w:val="24"/>
              </w:rPr>
            </w:pPr>
            <w:r>
              <w:rPr>
                <w:rFonts w:ascii="Rupee" w:hAnsi="Rupee"/>
                <w:sz w:val="24"/>
                <w:szCs w:val="24"/>
              </w:rPr>
              <w:t>`</w:t>
            </w:r>
          </w:p>
        </w:tc>
        <w:tc>
          <w:tcPr>
            <w:tcW w:w="153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sz w:val="24"/>
                <w:szCs w:val="24"/>
              </w:rPr>
            </w:pPr>
            <w:r>
              <w:rPr>
                <w:rFonts w:ascii="Rupee" w:hAnsi="Rupee"/>
                <w:sz w:val="24"/>
                <w:szCs w:val="24"/>
              </w:rPr>
              <w:t>`</w:t>
            </w:r>
          </w:p>
        </w:tc>
        <w:tc>
          <w:tcPr>
            <w:tcW w:w="135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sz w:val="24"/>
                <w:szCs w:val="24"/>
              </w:rPr>
            </w:pPr>
            <w:r>
              <w:rPr>
                <w:rFonts w:ascii="Rupee" w:hAnsi="Rupee"/>
                <w:sz w:val="24"/>
                <w:szCs w:val="24"/>
              </w:rPr>
              <w:t>`</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Sales</w:t>
            </w:r>
          </w:p>
        </w:tc>
        <w:tc>
          <w:tcPr>
            <w:tcW w:w="1170" w:type="dxa"/>
            <w:tcBorders>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73,92,000</w:t>
            </w:r>
          </w:p>
        </w:tc>
        <w:tc>
          <w:tcPr>
            <w:tcW w:w="1260" w:type="dxa"/>
            <w:tcBorders>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72,96,000</w:t>
            </w:r>
          </w:p>
        </w:tc>
        <w:tc>
          <w:tcPr>
            <w:tcW w:w="1350" w:type="dxa"/>
            <w:tcBorders>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70,00,000</w:t>
            </w:r>
          </w:p>
        </w:tc>
        <w:tc>
          <w:tcPr>
            <w:tcW w:w="1530" w:type="dxa"/>
            <w:tcBorders>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71,68,000</w:t>
            </w:r>
          </w:p>
        </w:tc>
        <w:tc>
          <w:tcPr>
            <w:tcW w:w="1350" w:type="dxa"/>
            <w:tcBorders>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64,80,000</w:t>
            </w:r>
          </w:p>
        </w:tc>
      </w:tr>
      <w:tr>
        <w:tblPrEx>
          <w:tblCellMar>
            <w:top w:w="0" w:type="dxa"/>
            <w:left w:w="43" w:type="dxa"/>
            <w:bottom w:w="0" w:type="dxa"/>
            <w:right w:w="43" w:type="dxa"/>
          </w:tblCellMar>
        </w:tblPrEx>
        <w:trPr>
          <w:trHeight w:val="20" w:hRule="atLeast"/>
          <w:jc w:val="center"/>
        </w:trPr>
        <w:tc>
          <w:tcPr>
            <w:tcW w:w="270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Less: Variable Cost</w:t>
            </w:r>
          </w:p>
        </w:tc>
        <w:tc>
          <w:tcPr>
            <w:tcW w:w="117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53,76,000</w:t>
            </w:r>
          </w:p>
        </w:tc>
        <w:tc>
          <w:tcPr>
            <w:tcW w:w="126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48,64,000</w:t>
            </w:r>
          </w:p>
        </w:tc>
        <w:tc>
          <w:tcPr>
            <w:tcW w:w="135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44,80,000</w:t>
            </w:r>
          </w:p>
        </w:tc>
        <w:tc>
          <w:tcPr>
            <w:tcW w:w="153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40,96,000</w:t>
            </w:r>
          </w:p>
        </w:tc>
        <w:tc>
          <w:tcPr>
            <w:tcW w:w="135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34,56,000</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Total Contribution</w:t>
            </w:r>
          </w:p>
        </w:tc>
        <w:tc>
          <w:tcPr>
            <w:tcW w:w="117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20,16,000</w:t>
            </w:r>
          </w:p>
        </w:tc>
        <w:tc>
          <w:tcPr>
            <w:tcW w:w="126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24,32,000</w:t>
            </w:r>
          </w:p>
        </w:tc>
        <w:tc>
          <w:tcPr>
            <w:tcW w:w="135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25,20,000</w:t>
            </w:r>
          </w:p>
        </w:tc>
        <w:tc>
          <w:tcPr>
            <w:tcW w:w="153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30,72,000</w:t>
            </w:r>
          </w:p>
        </w:tc>
        <w:tc>
          <w:tcPr>
            <w:tcW w:w="135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30,24,000</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Less: Fixed Cost</w:t>
            </w:r>
          </w:p>
        </w:tc>
        <w:tc>
          <w:tcPr>
            <w:tcW w:w="117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16,00,000</w:t>
            </w:r>
          </w:p>
        </w:tc>
        <w:tc>
          <w:tcPr>
            <w:tcW w:w="126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16,00,000</w:t>
            </w:r>
          </w:p>
        </w:tc>
        <w:tc>
          <w:tcPr>
            <w:tcW w:w="135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16,00,000</w:t>
            </w:r>
          </w:p>
        </w:tc>
        <w:tc>
          <w:tcPr>
            <w:tcW w:w="153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16,00,000</w:t>
            </w:r>
          </w:p>
        </w:tc>
        <w:tc>
          <w:tcPr>
            <w:tcW w:w="135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16,00,000</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Profit (</w:t>
            </w:r>
            <w:r>
              <w:rPr>
                <w:rFonts w:ascii="Rupee" w:hAnsi="Rupee"/>
                <w:sz w:val="24"/>
                <w:szCs w:val="24"/>
              </w:rPr>
              <w:t>`</w:t>
            </w:r>
            <w:r>
              <w:rPr>
                <w:rFonts w:ascii="Times New Roman" w:hAnsi="Times New Roman"/>
                <w:sz w:val="24"/>
                <w:szCs w:val="24"/>
              </w:rPr>
              <w:t>)</w:t>
            </w:r>
          </w:p>
        </w:tc>
        <w:tc>
          <w:tcPr>
            <w:tcW w:w="117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4,16,000</w:t>
            </w:r>
          </w:p>
        </w:tc>
        <w:tc>
          <w:tcPr>
            <w:tcW w:w="126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8,32,000</w:t>
            </w:r>
          </w:p>
        </w:tc>
        <w:tc>
          <w:tcPr>
            <w:tcW w:w="135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9,20,000</w:t>
            </w:r>
          </w:p>
        </w:tc>
        <w:tc>
          <w:tcPr>
            <w:tcW w:w="153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14,72,000</w:t>
            </w:r>
          </w:p>
        </w:tc>
        <w:tc>
          <w:tcPr>
            <w:tcW w:w="135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14,24,000</w:t>
            </w:r>
          </w:p>
        </w:tc>
      </w:tr>
      <w:tr>
        <w:tblPrEx>
          <w:shd w:val="clear" w:color="auto" w:fill="C8C8C8"/>
          <w:tblCellMar>
            <w:top w:w="0" w:type="dxa"/>
            <w:left w:w="43" w:type="dxa"/>
            <w:bottom w:w="0" w:type="dxa"/>
            <w:right w:w="43" w:type="dxa"/>
          </w:tblCellMar>
        </w:tblPrEx>
        <w:trPr>
          <w:trHeight w:val="20" w:hRule="atLeast"/>
          <w:jc w:val="center"/>
        </w:trPr>
        <w:tc>
          <w:tcPr>
            <w:tcW w:w="270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Profit</w:t>
            </w:r>
          </w:p>
          <w:p>
            <w:pPr>
              <w:widowControl w:val="0"/>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 on total cost)</w:t>
            </w:r>
          </w:p>
        </w:tc>
        <w:tc>
          <w:tcPr>
            <w:tcW w:w="117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5.96</w:t>
            </w:r>
          </w:p>
        </w:tc>
        <w:tc>
          <w:tcPr>
            <w:tcW w:w="126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12.87</w:t>
            </w:r>
          </w:p>
        </w:tc>
        <w:tc>
          <w:tcPr>
            <w:tcW w:w="135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15.13</w:t>
            </w:r>
          </w:p>
        </w:tc>
        <w:tc>
          <w:tcPr>
            <w:tcW w:w="153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25.84%</w:t>
            </w:r>
          </w:p>
        </w:tc>
        <w:tc>
          <w:tcPr>
            <w:tcW w:w="135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sz w:val="24"/>
                <w:szCs w:val="24"/>
              </w:rPr>
            </w:pPr>
            <w:r>
              <w:rPr>
                <w:rFonts w:ascii="Times New Roman" w:hAnsi="Times New Roman"/>
                <w:sz w:val="24"/>
                <w:szCs w:val="24"/>
              </w:rPr>
              <w:t>28.16%</w:t>
            </w:r>
          </w:p>
        </w:tc>
      </w:tr>
    </w:tbl>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Determination of the Best Course of Action</w:t>
      </w:r>
    </w:p>
    <w:p>
      <w:pPr>
        <w:pStyle w:val="14"/>
        <w:widowControl w:val="0"/>
        <w:numPr>
          <w:ilvl w:val="0"/>
          <w:numId w:val="15"/>
        </w:numPr>
        <w:autoSpaceDE w:val="0"/>
        <w:autoSpaceDN w:val="0"/>
        <w:adjustRightInd w:val="0"/>
        <w:spacing w:before="100" w:after="100" w:line="240" w:lineRule="auto"/>
        <w:ind w:left="792" w:hanging="432"/>
        <w:contextualSpacing w:val="0"/>
        <w:jc w:val="both"/>
        <w:rPr>
          <w:rFonts w:ascii="Times New Roman" w:hAnsi="Times New Roman"/>
          <w:sz w:val="24"/>
          <w:szCs w:val="24"/>
        </w:rPr>
      </w:pPr>
      <w:r>
        <w:rPr>
          <w:rFonts w:ascii="Times New Roman" w:hAnsi="Times New Roman"/>
          <w:sz w:val="24"/>
          <w:szCs w:val="24"/>
        </w:rPr>
        <w:t xml:space="preserve">Taking the above calculation and analysis into account, the company should produce and sell 1,28,000 units at </w:t>
      </w:r>
      <w:r>
        <w:rPr>
          <w:rFonts w:ascii="Rupee" w:hAnsi="Rupee"/>
          <w:sz w:val="24"/>
          <w:szCs w:val="24"/>
        </w:rPr>
        <w:t>`</w:t>
      </w:r>
      <w:r>
        <w:rPr>
          <w:rFonts w:ascii="Times New Roman" w:hAnsi="Times New Roman"/>
          <w:sz w:val="24"/>
          <w:szCs w:val="24"/>
        </w:rPr>
        <w:t xml:space="preserve"> 56. At this price company will not only be able to achieve its desired mark up of 25% on the total cost but can earn maximum contribution as compared to other even higher selling price.</w:t>
      </w:r>
    </w:p>
    <w:p>
      <w:pPr>
        <w:pStyle w:val="14"/>
        <w:widowControl w:val="0"/>
        <w:numPr>
          <w:ilvl w:val="0"/>
          <w:numId w:val="15"/>
        </w:numPr>
        <w:autoSpaceDE w:val="0"/>
        <w:autoSpaceDN w:val="0"/>
        <w:adjustRightInd w:val="0"/>
        <w:spacing w:before="100" w:after="100" w:line="240" w:lineRule="auto"/>
        <w:ind w:left="792" w:hanging="432"/>
        <w:contextualSpacing w:val="0"/>
        <w:jc w:val="both"/>
        <w:rPr>
          <w:rFonts w:ascii="Times New Roman" w:hAnsi="Times New Roman"/>
          <w:sz w:val="24"/>
          <w:szCs w:val="24"/>
        </w:rPr>
      </w:pPr>
      <w:r>
        <w:rPr>
          <w:rFonts w:ascii="Times New Roman" w:hAnsi="Times New Roman"/>
          <w:sz w:val="24"/>
          <w:szCs w:val="24"/>
        </w:rPr>
        <w:t>If the company wants to uphold its proposed pricing approach with the budgeted quantity, it should try to reduce its variable cost per unit for example by asking its supplier to provide a quantity discount on the materials purchased.</w:t>
      </w:r>
    </w:p>
    <w:p>
      <w:pPr>
        <w:pStyle w:val="26"/>
        <w:tabs>
          <w:tab w:val="clear" w:pos="10420"/>
        </w:tabs>
        <w:spacing w:before="80" w:after="8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w:t>
      </w:r>
      <w:r>
        <w:rPr>
          <w:rFonts w:ascii="Times New Roman" w:hAnsi="Times New Roman"/>
          <w:b/>
          <w:sz w:val="24"/>
          <w:szCs w:val="24"/>
        </w:rPr>
        <w:t xml:space="preserve">8: </w:t>
      </w:r>
      <w:r>
        <w:rPr>
          <w:rFonts w:ascii="Times New Roman" w:hAnsi="Times New Roman"/>
          <w:sz w:val="24"/>
          <w:szCs w:val="24"/>
        </w:rPr>
        <w:t>Swift Tech Ltd. (STL) is a leading IT security solutions and ISO 9001 certified company. The solutions are well integrated systems that simplify IT security management across the length and depth of devices and on multiple platforms. STL has recently developed an Antivirus Software and company expects to have life cycle of less than one year. It was decided that it would be appropriate to adopt a market skimming pricing policy for the launch of the product. This Software is currently in the Introduction stage of its life cycle and is generating significant unit profits.</w:t>
      </w:r>
    </w:p>
    <w:p>
      <w:pPr>
        <w:widowControl w:val="0"/>
        <w:autoSpaceDE w:val="0"/>
        <w:autoSpaceDN w:val="0"/>
        <w:adjustRightInd w:val="0"/>
        <w:spacing w:before="100" w:after="100" w:line="240" w:lineRule="auto"/>
        <w:jc w:val="both"/>
        <w:rPr>
          <w:rFonts w:ascii="Times New Roman" w:hAnsi="Times New Roman"/>
          <w:b/>
          <w:bCs/>
          <w:iCs/>
          <w:sz w:val="24"/>
          <w:szCs w:val="24"/>
        </w:rPr>
      </w:pPr>
      <w:r>
        <w:rPr>
          <w:rFonts w:ascii="Times New Roman" w:hAnsi="Times New Roman"/>
          <w:b/>
          <w:bCs/>
          <w:iCs/>
          <w:sz w:val="24"/>
          <w:szCs w:val="24"/>
        </w:rPr>
        <w:t>Required</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EXPLAIN, with reasons, the changes, if any, to the unit selling price that could occur when the Software moves from the Introduction stage to Growth stage of its life cycle.</w:t>
      </w:r>
    </w:p>
    <w:p>
      <w:pPr>
        <w:widowControl w:val="0"/>
        <w:autoSpaceDE w:val="0"/>
        <w:autoSpaceDN w:val="0"/>
        <w:adjustRightInd w:val="0"/>
        <w:spacing w:before="100" w:after="100" w:line="240" w:lineRule="auto"/>
        <w:jc w:val="both"/>
        <w:rPr>
          <w:rFonts w:ascii="Arial" w:hAnsi="Arial" w:cs="Arial"/>
          <w:sz w:val="24"/>
          <w:szCs w:val="24"/>
        </w:rPr>
      </w:pPr>
      <w:r>
        <w:rPr>
          <w:rFonts w:ascii="Times New Roman" w:hAnsi="Times New Roman"/>
          <w:sz w:val="24"/>
          <w:szCs w:val="24"/>
        </w:rPr>
        <w:t>(ii) Also IDENTIFY necessary strategies at this stage.</w:t>
      </w:r>
    </w:p>
    <w:p>
      <w:pPr>
        <w:widowControl w:val="0"/>
        <w:autoSpaceDE w:val="0"/>
        <w:autoSpaceDN w:val="0"/>
        <w:adjustRightInd w:val="0"/>
        <w:spacing w:after="100" w:line="240" w:lineRule="auto"/>
        <w:jc w:val="both"/>
        <w:rPr>
          <w:rFonts w:ascii="Times New Roman" w:hAnsi="Times New Roman"/>
          <w:b/>
          <w:sz w:val="24"/>
          <w:szCs w:val="24"/>
        </w:rPr>
      </w:pPr>
      <w:r>
        <w:rPr>
          <w:rFonts w:ascii="Times New Roman" w:hAnsi="Times New Roman"/>
          <w:b/>
          <w:sz w:val="24"/>
          <w:szCs w:val="24"/>
        </w:rPr>
        <w:t xml:space="preserve">Answer: </w:t>
      </w:r>
      <w:r>
        <w:rPr>
          <w:rFonts w:ascii="Times New Roman" w:hAnsi="Times New Roman"/>
          <w:sz w:val="24"/>
          <w:szCs w:val="24"/>
        </w:rPr>
        <w:t>Following acceptance by early innovators, conventional consumers start following their lead. New competitors are likely to now enter the market attracted by the opportunities for large scale production and profit. STL may wish to discourage competitors from entering the market by lowering the price and thereby lowering the unit profitability. The price needs to be lowered so that the product becomes attractive to different market segments thus increasing demand to achieve the growth in sales volume.</w:t>
      </w:r>
    </w:p>
    <w:p>
      <w:pPr>
        <w:widowControl w:val="0"/>
        <w:autoSpaceDE w:val="0"/>
        <w:autoSpaceDN w:val="0"/>
        <w:adjustRightInd w:val="0"/>
        <w:spacing w:after="100" w:line="240" w:lineRule="auto"/>
        <w:jc w:val="both"/>
        <w:rPr>
          <w:rFonts w:ascii="Times New Roman" w:hAnsi="Times New Roman"/>
          <w:sz w:val="24"/>
          <w:szCs w:val="24"/>
        </w:rPr>
      </w:pPr>
      <w:r>
        <w:rPr>
          <w:rFonts w:ascii="Times New Roman" w:hAnsi="Times New Roman"/>
          <w:b/>
          <w:bCs/>
          <w:sz w:val="24"/>
          <w:szCs w:val="24"/>
        </w:rPr>
        <w:t>Strategies</w:t>
      </w:r>
      <w:r>
        <w:rPr>
          <w:rFonts w:ascii="Times New Roman" w:hAnsi="Times New Roman"/>
          <w:sz w:val="24"/>
          <w:szCs w:val="24"/>
        </w:rPr>
        <w:t xml:space="preserve"> at this stage may include the following:-</w:t>
      </w:r>
    </w:p>
    <w:p>
      <w:pPr>
        <w:pStyle w:val="14"/>
        <w:widowControl w:val="0"/>
        <w:tabs>
          <w:tab w:val="right" w:pos="540"/>
        </w:tabs>
        <w:autoSpaceDE w:val="0"/>
        <w:autoSpaceDN w:val="0"/>
        <w:adjustRightInd w:val="0"/>
        <w:spacing w:after="100" w:line="240" w:lineRule="auto"/>
        <w:ind w:hanging="72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Improving quality and adding new features such as Data Theft Protection, Parental Control, Web Protection, Improved Scan Engine, Anti Spyware, Anti Malware etc.</w:t>
      </w:r>
    </w:p>
    <w:p>
      <w:pPr>
        <w:widowControl w:val="0"/>
        <w:tabs>
          <w:tab w:val="right" w:pos="540"/>
        </w:tabs>
        <w:autoSpaceDE w:val="0"/>
        <w:autoSpaceDN w:val="0"/>
        <w:adjustRightInd w:val="0"/>
        <w:spacing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Sourcing new market segments/ distribution channels.</w:t>
      </w:r>
    </w:p>
    <w:p>
      <w:pPr>
        <w:widowControl w:val="0"/>
        <w:tabs>
          <w:tab w:val="right" w:pos="540"/>
        </w:tabs>
        <w:autoSpaceDE w:val="0"/>
        <w:autoSpaceDN w:val="0"/>
        <w:adjustRightInd w:val="0"/>
        <w:spacing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(iii) </w:t>
      </w:r>
      <w:r>
        <w:rPr>
          <w:rFonts w:ascii="Times New Roman" w:hAnsi="Times New Roman"/>
          <w:sz w:val="24"/>
          <w:szCs w:val="24"/>
        </w:rPr>
        <w:tab/>
      </w:r>
      <w:r>
        <w:rPr>
          <w:rFonts w:ascii="Times New Roman" w:hAnsi="Times New Roman"/>
          <w:sz w:val="24"/>
          <w:szCs w:val="24"/>
        </w:rPr>
        <w:t>Changing marketing strategy to increase demand.</w:t>
      </w:r>
    </w:p>
    <w:p>
      <w:pPr>
        <w:widowControl w:val="0"/>
        <w:tabs>
          <w:tab w:val="right" w:pos="540"/>
        </w:tabs>
        <w:autoSpaceDE w:val="0"/>
        <w:autoSpaceDN w:val="0"/>
        <w:adjustRightInd w:val="0"/>
        <w:spacing w:after="10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(iv) </w:t>
      </w:r>
      <w:r>
        <w:rPr>
          <w:rFonts w:ascii="Times New Roman" w:hAnsi="Times New Roman"/>
          <w:sz w:val="24"/>
          <w:szCs w:val="24"/>
        </w:rPr>
        <w:tab/>
      </w:r>
      <w:r>
        <w:rPr>
          <w:rFonts w:ascii="Times New Roman" w:hAnsi="Times New Roman"/>
          <w:sz w:val="24"/>
          <w:szCs w:val="24"/>
        </w:rPr>
        <w:t>Lowering price to attract price-sensitive buyers.</w:t>
      </w:r>
    </w:p>
    <w:p>
      <w:pPr>
        <w:widowControl w:val="0"/>
        <w:autoSpaceDE w:val="0"/>
        <w:autoSpaceDN w:val="0"/>
        <w:adjustRightInd w:val="0"/>
        <w:spacing w:before="100" w:after="100" w:line="240" w:lineRule="auto"/>
        <w:jc w:val="center"/>
        <w:rPr>
          <w:rFonts w:ascii="Times New Roman" w:hAnsi="Times New Roman"/>
          <w:sz w:val="36"/>
          <w:szCs w:val="36"/>
        </w:rPr>
      </w:pP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r>
        <w:rPr>
          <w:rFonts w:ascii="Times New Roman" w:hAnsi="Times New Roman"/>
          <w:sz w:val="36"/>
          <w:szCs w:val="36"/>
        </w:rPr>
        <w:tab/>
      </w:r>
      <w:r>
        <w:rPr>
          <w:rFonts w:ascii="Times New Roman" w:hAnsi="Times New Roman"/>
          <w:sz w:val="36"/>
          <w:szCs w:val="36"/>
        </w:rPr>
        <w:sym w:font="Wingdings" w:char="F076"/>
      </w:r>
    </w:p>
    <w:p>
      <w:pPr>
        <w:widowControl w:val="0"/>
        <w:shd w:val="clear" w:color="auto" w:fill="C8C8C8"/>
        <w:autoSpaceDE w:val="0"/>
        <w:autoSpaceDN w:val="0"/>
        <w:adjustRightInd w:val="0"/>
        <w:spacing w:before="100" w:after="100" w:line="240" w:lineRule="auto"/>
        <w:jc w:val="center"/>
        <w:rPr>
          <w:rFonts w:ascii="Times New Roman" w:hAnsi="Times New Roman"/>
          <w:b/>
          <w:sz w:val="30"/>
        </w:rPr>
      </w:pPr>
      <w:r>
        <w:rPr>
          <w:rFonts w:ascii="Times New Roman" w:hAnsi="Times New Roman"/>
          <w:b/>
          <w:sz w:val="30"/>
        </w:rPr>
        <w:t>Pricing with Learning Curve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29</w:t>
      </w:r>
      <w:r>
        <w:rPr>
          <w:rFonts w:ascii="Times New Roman" w:hAnsi="Times New Roman"/>
          <w:b/>
          <w:sz w:val="24"/>
          <w:szCs w:val="24"/>
        </w:rPr>
        <w:t xml:space="preserve">: </w:t>
      </w:r>
      <w:r>
        <w:rPr>
          <w:rFonts w:ascii="Times New Roman" w:hAnsi="Times New Roman"/>
          <w:sz w:val="24"/>
          <w:szCs w:val="24"/>
        </w:rPr>
        <w:t xml:space="preserve">Bosch Ltd. has developed a special product. Details are as follows: The product will have a life cycle of 5,000 units. It is estimated that market can absorb first 4,500 units at </w:t>
      </w:r>
      <w:r>
        <w:rPr>
          <w:rFonts w:ascii="Rupee" w:hAnsi="Rupee"/>
          <w:sz w:val="24"/>
          <w:szCs w:val="24"/>
        </w:rPr>
        <w:t>`</w:t>
      </w:r>
      <w:r>
        <w:rPr>
          <w:rFonts w:ascii="Times New Roman" w:hAnsi="Times New Roman"/>
          <w:sz w:val="24"/>
          <w:szCs w:val="24"/>
        </w:rPr>
        <w:t xml:space="preserve"> 64 per unit and then the product will enter the "decline" stage of its life cycle.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company estimates the following cost structure: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Direct Labour…………………………….. </w:t>
      </w:r>
      <w:r>
        <w:rPr>
          <w:rFonts w:ascii="Rupee" w:hAnsi="Rupee"/>
          <w:sz w:val="24"/>
          <w:szCs w:val="24"/>
        </w:rPr>
        <w:t>`</w:t>
      </w:r>
      <w:r>
        <w:rPr>
          <w:rFonts w:ascii="Times New Roman" w:hAnsi="Times New Roman"/>
          <w:sz w:val="24"/>
          <w:szCs w:val="24"/>
        </w:rPr>
        <w:t xml:space="preserve"> 6 per hour</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Other variable costs……………………..</w:t>
      </w:r>
      <w:r>
        <w:rPr>
          <w:rFonts w:ascii="Rupee" w:hAnsi="Rupee"/>
          <w:sz w:val="24"/>
          <w:szCs w:val="24"/>
        </w:rPr>
        <w:t>`</w:t>
      </w:r>
      <w:r>
        <w:rPr>
          <w:rFonts w:ascii="Times New Roman" w:hAnsi="Times New Roman"/>
          <w:sz w:val="24"/>
          <w:szCs w:val="24"/>
        </w:rPr>
        <w:t xml:space="preserve"> 19 per unit</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Fixed costs will be </w:t>
      </w:r>
      <w:r>
        <w:rPr>
          <w:rFonts w:ascii="Rupee" w:hAnsi="Rupee"/>
          <w:sz w:val="24"/>
          <w:szCs w:val="24"/>
        </w:rPr>
        <w:t>`</w:t>
      </w:r>
      <w:r>
        <w:rPr>
          <w:rFonts w:ascii="Times New Roman" w:hAnsi="Times New Roman"/>
          <w:sz w:val="24"/>
          <w:szCs w:val="24"/>
        </w:rPr>
        <w:t xml:space="preserve"> 40,000 over the life cycle of the product. The ‘labour rate’ and both of these costs will not change throughout the product's life cycle.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first batch of 100 units will take 1,000 labour hours to produce. There will be an 80% learning curve that will continue until 2,500 units have been produced. Batches after this level will each take thesame amount of time as the 25th batch. The batch size will always be 100 units.</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Required: CALCULATE</w:t>
      </w:r>
      <w:r>
        <w:rPr>
          <w:rFonts w:ascii="Times New Roman" w:hAnsi="Times New Roman"/>
          <w:sz w:val="24"/>
          <w:szCs w:val="24"/>
        </w:rPr>
        <w:t xml:space="preserve"> average selling price of the final 500 units that will allow the company to earn a total profit of </w:t>
      </w:r>
      <w:r>
        <w:rPr>
          <w:rFonts w:ascii="Rupee" w:hAnsi="Rupee"/>
          <w:sz w:val="24"/>
          <w:szCs w:val="24"/>
        </w:rPr>
        <w:t>`</w:t>
      </w:r>
      <w:r>
        <w:rPr>
          <w:rFonts w:ascii="Times New Roman" w:hAnsi="Times New Roman"/>
          <w:sz w:val="24"/>
          <w:szCs w:val="24"/>
        </w:rPr>
        <w:t xml:space="preserve"> 80,000 from the product if average time for 24 batches is 359.40 hours.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(Note: Learning coefficient is –0.322 for learning rate of 80%).</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values of Logs have been given for calculation purpose: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log 2 = 0.30103; log3 = 0.47712; log5 = 0.69897; antilog of 2.534678 = 342.51; antilog of 2.549863 = 354.70; antilog of 2.555572 = 359.40; antilog of 2.567698 = 369.57</w:t>
      </w:r>
    </w:p>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 xml:space="preserve">Solution </w:t>
      </w:r>
    </w:p>
    <w:p>
      <w:pPr>
        <w:widowControl w:val="0"/>
        <w:autoSpaceDE w:val="0"/>
        <w:autoSpaceDN w:val="0"/>
        <w:adjustRightInd w:val="0"/>
        <w:spacing w:before="100" w:after="100" w:line="240" w:lineRule="auto"/>
        <w:jc w:val="center"/>
        <w:rPr>
          <w:rFonts w:ascii="Times New Roman" w:hAnsi="Times New Roman"/>
          <w:b/>
          <w:sz w:val="24"/>
          <w:szCs w:val="24"/>
        </w:rPr>
      </w:pPr>
      <w:r>
        <w:rPr>
          <w:rFonts w:ascii="Times New Roman" w:hAnsi="Times New Roman"/>
          <w:b/>
          <w:sz w:val="24"/>
          <w:szCs w:val="24"/>
        </w:rPr>
        <w:t>Average ‘Selling Price’ of the final 500 units</w:t>
      </w:r>
    </w:p>
    <w:tbl>
      <w:tblPr>
        <w:tblStyle w:val="12"/>
        <w:tblW w:w="9360" w:type="dxa"/>
        <w:jc w:val="center"/>
        <w:shd w:val="clear" w:color="auto" w:fill="C8C8C8"/>
        <w:tblLayout w:type="fixed"/>
        <w:tblCellMar>
          <w:top w:w="0" w:type="dxa"/>
          <w:left w:w="0" w:type="dxa"/>
          <w:bottom w:w="0" w:type="dxa"/>
          <w:right w:w="0" w:type="dxa"/>
        </w:tblCellMar>
      </w:tblPr>
      <w:tblGrid>
        <w:gridCol w:w="7615"/>
        <w:gridCol w:w="1745"/>
      </w:tblGrid>
      <w:tr>
        <w:tblPrEx>
          <w:shd w:val="clear" w:color="auto" w:fill="C8C8C8"/>
          <w:tblCellMar>
            <w:top w:w="0" w:type="dxa"/>
            <w:left w:w="0" w:type="dxa"/>
            <w:bottom w:w="0" w:type="dxa"/>
            <w:right w:w="0" w:type="dxa"/>
          </w:tblCellMar>
        </w:tblPrEx>
        <w:trPr>
          <w:trHeight w:val="20" w:hRule="atLeast"/>
          <w:jc w:val="center"/>
        </w:trPr>
        <w:tc>
          <w:tcPr>
            <w:tcW w:w="7966"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Particulars</w:t>
            </w:r>
          </w:p>
        </w:tc>
        <w:tc>
          <w:tcPr>
            <w:tcW w:w="182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53"/>
              <w:jc w:val="both"/>
              <w:rPr>
                <w:rFonts w:ascii="Times New Roman" w:hAnsi="Times New Roman"/>
                <w:sz w:val="24"/>
                <w:szCs w:val="24"/>
              </w:rPr>
            </w:pPr>
            <w:r>
              <w:rPr>
                <w:rFonts w:ascii="Times New Roman" w:hAnsi="Times New Roman"/>
                <w:sz w:val="24"/>
                <w:szCs w:val="24"/>
              </w:rPr>
              <w:t>Amount (</w:t>
            </w:r>
            <w:r>
              <w:rPr>
                <w:rFonts w:ascii="Rupee" w:hAnsi="Rupee"/>
                <w:sz w:val="24"/>
                <w:szCs w:val="24"/>
              </w:rPr>
              <w:t>`</w:t>
            </w:r>
            <w:r>
              <w:rPr>
                <w:rFonts w:ascii="Times New Roman" w:hAnsi="Times New Roman"/>
                <w:sz w:val="24"/>
                <w:szCs w:val="24"/>
              </w:rPr>
              <w:t xml:space="preserve"> )</w:t>
            </w:r>
          </w:p>
        </w:tc>
      </w:tr>
      <w:tr>
        <w:tblPrEx>
          <w:tblCellMar>
            <w:top w:w="0" w:type="dxa"/>
            <w:left w:w="0" w:type="dxa"/>
            <w:bottom w:w="0" w:type="dxa"/>
            <w:right w:w="0" w:type="dxa"/>
          </w:tblCellMar>
        </w:tblPrEx>
        <w:trPr>
          <w:trHeight w:val="20" w:hRule="atLeast"/>
          <w:jc w:val="center"/>
        </w:trPr>
        <w:tc>
          <w:tcPr>
            <w:tcW w:w="7966"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 xml:space="preserve">Direct Labour [(8,867.50 hrs. + 241.90 hrs. × 25 batches) × </w:t>
            </w:r>
            <w:r>
              <w:rPr>
                <w:rFonts w:ascii="Rupee" w:hAnsi="Rupee"/>
                <w:sz w:val="24"/>
                <w:szCs w:val="24"/>
              </w:rPr>
              <w:t>`</w:t>
            </w:r>
            <w:r>
              <w:rPr>
                <w:rFonts w:ascii="Times New Roman" w:hAnsi="Times New Roman"/>
                <w:sz w:val="24"/>
                <w:szCs w:val="24"/>
              </w:rPr>
              <w:t xml:space="preserve"> 6]</w:t>
            </w:r>
          </w:p>
        </w:tc>
        <w:tc>
          <w:tcPr>
            <w:tcW w:w="1825"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92"/>
              <w:jc w:val="both"/>
              <w:rPr>
                <w:rFonts w:ascii="Times New Roman" w:hAnsi="Times New Roman"/>
                <w:sz w:val="24"/>
                <w:szCs w:val="24"/>
              </w:rPr>
            </w:pPr>
            <w:r>
              <w:rPr>
                <w:rFonts w:ascii="Times New Roman" w:hAnsi="Times New Roman"/>
                <w:sz w:val="24"/>
                <w:szCs w:val="24"/>
              </w:rPr>
              <w:t>89,490</w:t>
            </w:r>
          </w:p>
        </w:tc>
      </w:tr>
      <w:tr>
        <w:tblPrEx>
          <w:tblCellMar>
            <w:top w:w="0" w:type="dxa"/>
            <w:left w:w="0" w:type="dxa"/>
            <w:bottom w:w="0" w:type="dxa"/>
            <w:right w:w="0" w:type="dxa"/>
          </w:tblCellMar>
        </w:tblPrEx>
        <w:trPr>
          <w:trHeight w:val="20" w:hRule="atLeast"/>
          <w:jc w:val="center"/>
        </w:trPr>
        <w:tc>
          <w:tcPr>
            <w:tcW w:w="7966" w:type="dxa"/>
            <w:tcBorders>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 xml:space="preserve">Add: Other Variable Costs (5,000 units × </w:t>
            </w:r>
            <w:r>
              <w:rPr>
                <w:rFonts w:ascii="Rupee" w:hAnsi="Rupee"/>
                <w:sz w:val="24"/>
                <w:szCs w:val="24"/>
              </w:rPr>
              <w:t>`</w:t>
            </w:r>
            <w:r>
              <w:rPr>
                <w:rFonts w:ascii="Times New Roman" w:hAnsi="Times New Roman"/>
                <w:sz w:val="24"/>
                <w:szCs w:val="24"/>
              </w:rPr>
              <w:t xml:space="preserve"> 19)</w:t>
            </w:r>
          </w:p>
        </w:tc>
        <w:tc>
          <w:tcPr>
            <w:tcW w:w="1825" w:type="dxa"/>
            <w:tcBorders>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92"/>
              <w:jc w:val="both"/>
              <w:rPr>
                <w:rFonts w:ascii="Times New Roman" w:hAnsi="Times New Roman"/>
                <w:sz w:val="24"/>
                <w:szCs w:val="24"/>
              </w:rPr>
            </w:pPr>
            <w:r>
              <w:rPr>
                <w:rFonts w:ascii="Times New Roman" w:hAnsi="Times New Roman"/>
                <w:sz w:val="24"/>
                <w:szCs w:val="24"/>
              </w:rPr>
              <w:t>95,000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Add: Fixed Costs</w:t>
            </w:r>
          </w:p>
        </w:tc>
        <w:tc>
          <w:tcPr>
            <w:tcW w:w="1825"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92"/>
              <w:jc w:val="both"/>
              <w:rPr>
                <w:rFonts w:ascii="Times New Roman" w:hAnsi="Times New Roman"/>
                <w:sz w:val="24"/>
                <w:szCs w:val="24"/>
              </w:rPr>
            </w:pPr>
            <w:r>
              <w:rPr>
                <w:rFonts w:ascii="Times New Roman" w:hAnsi="Times New Roman"/>
                <w:sz w:val="24"/>
                <w:szCs w:val="24"/>
              </w:rPr>
              <w:t>40,000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Total Life Cycle Cost</w:t>
            </w:r>
          </w:p>
        </w:tc>
        <w:tc>
          <w:tcPr>
            <w:tcW w:w="1825"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434"/>
              <w:jc w:val="both"/>
              <w:rPr>
                <w:rFonts w:ascii="Times New Roman" w:hAnsi="Times New Roman"/>
                <w:sz w:val="24"/>
                <w:szCs w:val="24"/>
              </w:rPr>
            </w:pPr>
            <w:r>
              <w:rPr>
                <w:rFonts w:ascii="Times New Roman" w:hAnsi="Times New Roman"/>
                <w:sz w:val="24"/>
                <w:szCs w:val="24"/>
              </w:rPr>
              <w:t>2,24,490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Add: Desired Profit</w:t>
            </w:r>
          </w:p>
        </w:tc>
        <w:tc>
          <w:tcPr>
            <w:tcW w:w="1825"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92"/>
              <w:jc w:val="both"/>
              <w:rPr>
                <w:rFonts w:ascii="Times New Roman" w:hAnsi="Times New Roman"/>
                <w:sz w:val="24"/>
                <w:szCs w:val="24"/>
              </w:rPr>
            </w:pPr>
            <w:r>
              <w:rPr>
                <w:rFonts w:ascii="Times New Roman" w:hAnsi="Times New Roman"/>
                <w:sz w:val="24"/>
                <w:szCs w:val="24"/>
              </w:rPr>
              <w:t>80,000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 xml:space="preserve">Expected Sales Value (5,000 units × </w:t>
            </w:r>
            <w:r>
              <w:rPr>
                <w:rFonts w:ascii="Rupee" w:hAnsi="Rupee"/>
                <w:sz w:val="24"/>
                <w:szCs w:val="24"/>
              </w:rPr>
              <w:t>`</w:t>
            </w:r>
            <w:r>
              <w:rPr>
                <w:rFonts w:ascii="Times New Roman" w:hAnsi="Times New Roman"/>
                <w:sz w:val="24"/>
                <w:szCs w:val="24"/>
              </w:rPr>
              <w:t xml:space="preserve"> 19)</w:t>
            </w:r>
          </w:p>
        </w:tc>
        <w:tc>
          <w:tcPr>
            <w:tcW w:w="1825"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434"/>
              <w:jc w:val="both"/>
              <w:rPr>
                <w:rFonts w:ascii="Times New Roman" w:hAnsi="Times New Roman"/>
                <w:sz w:val="24"/>
                <w:szCs w:val="24"/>
              </w:rPr>
            </w:pPr>
            <w:r>
              <w:rPr>
                <w:rFonts w:ascii="Times New Roman" w:hAnsi="Times New Roman"/>
                <w:sz w:val="24"/>
                <w:szCs w:val="24"/>
              </w:rPr>
              <w:t>3,04,490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 xml:space="preserve">Less: Sales Value (4,500 units × </w:t>
            </w:r>
            <w:r>
              <w:rPr>
                <w:rFonts w:ascii="Rupee" w:hAnsi="Rupee"/>
                <w:sz w:val="24"/>
                <w:szCs w:val="24"/>
              </w:rPr>
              <w:t>`</w:t>
            </w:r>
            <w:r>
              <w:rPr>
                <w:rFonts w:ascii="Times New Roman" w:hAnsi="Times New Roman"/>
                <w:sz w:val="24"/>
                <w:szCs w:val="24"/>
              </w:rPr>
              <w:t xml:space="preserve"> 64)</w:t>
            </w:r>
          </w:p>
        </w:tc>
        <w:tc>
          <w:tcPr>
            <w:tcW w:w="1825"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434"/>
              <w:jc w:val="both"/>
              <w:rPr>
                <w:rFonts w:ascii="Times New Roman" w:hAnsi="Times New Roman"/>
                <w:sz w:val="24"/>
                <w:szCs w:val="24"/>
              </w:rPr>
            </w:pPr>
            <w:r>
              <w:rPr>
                <w:rFonts w:ascii="Times New Roman" w:hAnsi="Times New Roman"/>
                <w:sz w:val="24"/>
                <w:szCs w:val="24"/>
              </w:rPr>
              <w:t>2,88,000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Sales Value (Decline Stage)                                                  …(A)</w:t>
            </w:r>
          </w:p>
        </w:tc>
        <w:tc>
          <w:tcPr>
            <w:tcW w:w="1825"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592"/>
              <w:jc w:val="both"/>
              <w:rPr>
                <w:rFonts w:ascii="Times New Roman" w:hAnsi="Times New Roman"/>
                <w:sz w:val="24"/>
                <w:szCs w:val="24"/>
              </w:rPr>
            </w:pPr>
            <w:r>
              <w:rPr>
                <w:rFonts w:ascii="Times New Roman" w:hAnsi="Times New Roman"/>
                <w:sz w:val="24"/>
                <w:szCs w:val="24"/>
              </w:rPr>
              <w:t>16,490</w:t>
            </w:r>
          </w:p>
        </w:tc>
      </w:tr>
      <w:tr>
        <w:tblPrEx>
          <w:shd w:val="clear" w:color="auto" w:fill="C8C8C8"/>
          <w:tblCellMar>
            <w:top w:w="0" w:type="dxa"/>
            <w:left w:w="0" w:type="dxa"/>
            <w:bottom w:w="0" w:type="dxa"/>
            <w:right w:w="0" w:type="dxa"/>
          </w:tblCellMar>
        </w:tblPrEx>
        <w:trPr>
          <w:trHeight w:val="20" w:hRule="atLeast"/>
          <w:jc w:val="center"/>
        </w:trPr>
        <w:tc>
          <w:tcPr>
            <w:tcW w:w="7966"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Sales Units (Decline Stage)                                                  …(B)</w:t>
            </w:r>
          </w:p>
        </w:tc>
        <w:tc>
          <w:tcPr>
            <w:tcW w:w="1825"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856"/>
              <w:jc w:val="both"/>
              <w:rPr>
                <w:rFonts w:ascii="Times New Roman" w:hAnsi="Times New Roman"/>
                <w:sz w:val="24"/>
                <w:szCs w:val="24"/>
              </w:rPr>
            </w:pPr>
            <w:r>
              <w:rPr>
                <w:rFonts w:ascii="Times New Roman" w:hAnsi="Times New Roman"/>
                <w:sz w:val="24"/>
                <w:szCs w:val="24"/>
              </w:rPr>
              <w:t>500</w:t>
            </w:r>
          </w:p>
        </w:tc>
      </w:tr>
      <w:tr>
        <w:tblPrEx>
          <w:tblCellMar>
            <w:top w:w="0" w:type="dxa"/>
            <w:left w:w="0" w:type="dxa"/>
            <w:bottom w:w="0" w:type="dxa"/>
            <w:right w:w="0" w:type="dxa"/>
          </w:tblCellMar>
        </w:tblPrEx>
        <w:trPr>
          <w:trHeight w:val="20" w:hRule="atLeast"/>
          <w:jc w:val="center"/>
        </w:trPr>
        <w:tc>
          <w:tcPr>
            <w:tcW w:w="7966"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jc w:val="both"/>
              <w:rPr>
                <w:rFonts w:ascii="Times New Roman" w:hAnsi="Times New Roman"/>
                <w:sz w:val="24"/>
                <w:szCs w:val="24"/>
              </w:rPr>
            </w:pPr>
            <w:r>
              <w:rPr>
                <w:rFonts w:ascii="Times New Roman" w:hAnsi="Times New Roman"/>
                <w:sz w:val="24"/>
                <w:szCs w:val="24"/>
              </w:rPr>
              <w:t>Average Sales Price per unit                                            …(A)/ (B)</w:t>
            </w:r>
          </w:p>
        </w:tc>
        <w:tc>
          <w:tcPr>
            <w:tcW w:w="182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698"/>
              <w:jc w:val="both"/>
              <w:rPr>
                <w:rFonts w:ascii="Times New Roman" w:hAnsi="Times New Roman"/>
                <w:sz w:val="24"/>
                <w:szCs w:val="24"/>
              </w:rPr>
            </w:pPr>
            <w:r>
              <w:rPr>
                <w:rFonts w:ascii="Times New Roman" w:hAnsi="Times New Roman"/>
                <w:sz w:val="24"/>
                <w:szCs w:val="24"/>
              </w:rPr>
              <w:t>32.98</w:t>
            </w:r>
          </w:p>
        </w:tc>
      </w:tr>
    </w:tbl>
    <w:p>
      <w:pPr>
        <w:widowControl w:val="0"/>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Workings</w:t>
      </w:r>
    </w:p>
    <w:p>
      <w:pPr>
        <w:pStyle w:val="14"/>
        <w:widowControl w:val="0"/>
        <w:numPr>
          <w:ilvl w:val="0"/>
          <w:numId w:val="16"/>
        </w:numPr>
        <w:autoSpaceDE w:val="0"/>
        <w:autoSpaceDN w:val="0"/>
        <w:adjustRightInd w:val="0"/>
        <w:spacing w:before="100" w:after="100" w:line="240" w:lineRule="auto"/>
        <w:ind w:left="720" w:hanging="173"/>
        <w:contextualSpacing w:val="0"/>
        <w:jc w:val="both"/>
        <w:rPr>
          <w:rFonts w:ascii="Times New Roman" w:hAnsi="Times New Roman"/>
          <w:sz w:val="24"/>
          <w:szCs w:val="24"/>
        </w:rPr>
      </w:pPr>
      <w:r>
        <w:rPr>
          <w:rFonts w:ascii="Times New Roman" w:hAnsi="Times New Roman"/>
          <w:sz w:val="24"/>
          <w:szCs w:val="24"/>
        </w:rPr>
        <w:t>The cumulative average time per batch for the first 25 batches</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The usual learning curve model is</w:t>
      </w:r>
    </w:p>
    <w:p>
      <w:pPr>
        <w:widowControl w:val="0"/>
        <w:autoSpaceDE w:val="0"/>
        <w:autoSpaceDN w:val="0"/>
        <w:adjustRightInd w:val="0"/>
        <w:spacing w:before="100" w:after="100" w:line="240" w:lineRule="auto"/>
        <w:ind w:left="720"/>
        <w:jc w:val="both"/>
        <w:rPr>
          <w:rFonts w:ascii="Times New Roman" w:hAnsi="Times New Roman"/>
          <w:sz w:val="24"/>
          <w:szCs w:val="24"/>
          <w:vertAlign w:val="subscript"/>
        </w:rPr>
      </w:pPr>
      <w:r>
        <w:rPr>
          <w:rFonts w:ascii="Times New Roman" w:hAnsi="Times New Roman"/>
          <w:sz w:val="24"/>
          <w:szCs w:val="24"/>
        </w:rPr>
        <w:t>Y = ax</w:t>
      </w:r>
      <w:r>
        <w:rPr>
          <w:rFonts w:ascii="Times New Roman" w:hAnsi="Times New Roman"/>
          <w:sz w:val="24"/>
          <w:szCs w:val="24"/>
          <w:vertAlign w:val="subscript"/>
        </w:rPr>
        <w:t>b</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Where</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Y = average time per batch (hours) for x batches</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a = time required for first batch (hours)</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x = cumulative number of batches produced</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 xml:space="preserve">b = learning coefficient </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The Cumulative Average Time per batch for the first 25 batches</w:t>
      </w:r>
    </w:p>
    <w:p>
      <w:pPr>
        <w:widowControl w:val="0"/>
        <w:autoSpaceDE w:val="0"/>
        <w:autoSpaceDN w:val="0"/>
        <w:adjustRightInd w:val="0"/>
        <w:spacing w:before="100" w:after="100" w:line="240" w:lineRule="auto"/>
        <w:ind w:left="2880"/>
        <w:jc w:val="both"/>
        <w:rPr>
          <w:rFonts w:ascii="Times New Roman" w:hAnsi="Times New Roman"/>
          <w:sz w:val="24"/>
          <w:szCs w:val="24"/>
        </w:rPr>
      </w:pPr>
      <w:r>
        <w:rPr>
          <w:rFonts w:ascii="Times New Roman" w:hAnsi="Times New Roman"/>
          <w:sz w:val="24"/>
          <w:szCs w:val="24"/>
        </w:rPr>
        <w:t>Y = 1,000 × (25) –0.322</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Log y = log 1,000 – 0.322 x log 25</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Log y = log 1,000 – 0.322 x log (5 x 5)</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Log y = log 1,000 – 0.322 x [2 x log 5]</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Log y = 3 – 0.322 x [2 x 0.69897]</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Log y = 2.549863</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Y = antilog of 2.549863</w:t>
      </w:r>
    </w:p>
    <w:p>
      <w:pPr>
        <w:widowControl w:val="0"/>
        <w:autoSpaceDE w:val="0"/>
        <w:autoSpaceDN w:val="0"/>
        <w:adjustRightInd w:val="0"/>
        <w:spacing w:before="100" w:after="100" w:line="240" w:lineRule="auto"/>
        <w:ind w:left="720"/>
        <w:jc w:val="both"/>
        <w:rPr>
          <w:rFonts w:ascii="Times New Roman" w:hAnsi="Times New Roman"/>
          <w:sz w:val="24"/>
          <w:szCs w:val="24"/>
        </w:rPr>
      </w:pPr>
      <w:r>
        <w:rPr>
          <w:rFonts w:ascii="Times New Roman" w:hAnsi="Times New Roman"/>
          <w:sz w:val="24"/>
          <w:szCs w:val="24"/>
        </w:rPr>
        <w:t>Y = 354.70 hours</w:t>
      </w:r>
    </w:p>
    <w:p>
      <w:pPr>
        <w:pStyle w:val="14"/>
        <w:widowControl w:val="0"/>
        <w:numPr>
          <w:ilvl w:val="0"/>
          <w:numId w:val="16"/>
        </w:numPr>
        <w:autoSpaceDE w:val="0"/>
        <w:autoSpaceDN w:val="0"/>
        <w:adjustRightInd w:val="0"/>
        <w:spacing w:before="100" w:after="100" w:line="240" w:lineRule="auto"/>
        <w:ind w:left="720" w:hanging="173"/>
        <w:contextualSpacing w:val="0"/>
        <w:jc w:val="both"/>
        <w:rPr>
          <w:rFonts w:ascii="Times New Roman" w:hAnsi="Times New Roman"/>
          <w:sz w:val="24"/>
          <w:szCs w:val="24"/>
        </w:rPr>
      </w:pPr>
      <w:r>
        <w:rPr>
          <w:rFonts w:ascii="Times New Roman" w:hAnsi="Times New Roman"/>
          <w:sz w:val="24"/>
          <w:szCs w:val="24"/>
        </w:rPr>
        <w:t>The time taken for the 25</w:t>
      </w:r>
      <w:r>
        <w:rPr>
          <w:rFonts w:ascii="Times New Roman" w:hAnsi="Times New Roman"/>
          <w:sz w:val="24"/>
          <w:szCs w:val="24"/>
          <w:vertAlign w:val="superscript"/>
        </w:rPr>
        <w:t>th</w:t>
      </w:r>
      <w:r>
        <w:rPr>
          <w:rFonts w:ascii="Times New Roman" w:hAnsi="Times New Roman"/>
          <w:sz w:val="24"/>
          <w:szCs w:val="24"/>
        </w:rPr>
        <w:t xml:space="preserve"> batch</w:t>
      </w:r>
    </w:p>
    <w:p>
      <w:pPr>
        <w:pStyle w:val="14"/>
        <w:widowControl w:val="0"/>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 xml:space="preserve">Total time for first 25 batches = 354.70 x 25 batches </w:t>
      </w:r>
    </w:p>
    <w:p>
      <w:pPr>
        <w:pStyle w:val="14"/>
        <w:widowControl w:val="0"/>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 xml:space="preserve">                                              = 8,867.50 hours</w:t>
      </w:r>
    </w:p>
    <w:p>
      <w:pPr>
        <w:pStyle w:val="14"/>
        <w:widowControl w:val="0"/>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Total time for the first 24 batches = 359.40 x 24 batches</w:t>
      </w:r>
    </w:p>
    <w:p>
      <w:pPr>
        <w:pStyle w:val="14"/>
        <w:widowControl w:val="0"/>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 xml:space="preserve">                                                   = 8,625.60 hours</w:t>
      </w:r>
    </w:p>
    <w:p>
      <w:pPr>
        <w:pStyle w:val="14"/>
        <w:widowControl w:val="0"/>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Time taken for 25</w:t>
      </w:r>
      <w:r>
        <w:rPr>
          <w:rFonts w:ascii="Times New Roman" w:hAnsi="Times New Roman"/>
          <w:sz w:val="24"/>
          <w:szCs w:val="24"/>
          <w:vertAlign w:val="superscript"/>
        </w:rPr>
        <w:t>th</w:t>
      </w:r>
      <w:r>
        <w:rPr>
          <w:rFonts w:ascii="Times New Roman" w:hAnsi="Times New Roman"/>
          <w:sz w:val="24"/>
          <w:szCs w:val="24"/>
        </w:rPr>
        <w:t xml:space="preserve"> batch = 8,867.50 hours – 8,625.60 hours</w:t>
      </w:r>
    </w:p>
    <w:p>
      <w:pPr>
        <w:pStyle w:val="14"/>
        <w:widowControl w:val="0"/>
        <w:autoSpaceDE w:val="0"/>
        <w:autoSpaceDN w:val="0"/>
        <w:adjustRightInd w:val="0"/>
        <w:spacing w:before="100" w:after="100" w:line="240" w:lineRule="auto"/>
        <w:contextualSpacing w:val="0"/>
        <w:jc w:val="both"/>
        <w:rPr>
          <w:rFonts w:ascii="Times New Roman" w:hAnsi="Times New Roman"/>
          <w:sz w:val="24"/>
          <w:szCs w:val="24"/>
        </w:rPr>
      </w:pPr>
      <w:r>
        <w:rPr>
          <w:rFonts w:ascii="Times New Roman" w:hAnsi="Times New Roman"/>
          <w:sz w:val="24"/>
          <w:szCs w:val="24"/>
        </w:rPr>
        <w:t xml:space="preserve">                                       = 241.90 hours.</w:t>
      </w:r>
    </w:p>
    <w:p>
      <w:pPr>
        <w:pStyle w:val="26"/>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pacing w:before="100" w:after="100" w:line="240" w:lineRule="auto"/>
        <w:jc w:val="both"/>
        <w:rPr>
          <w:rFonts w:ascii="Times New Roman" w:hAnsi="Times New Roman"/>
          <w:color w:val="002060"/>
          <w:sz w:val="28"/>
          <w:szCs w:val="28"/>
        </w:rPr>
      </w:pPr>
      <w:r>
        <w:rPr>
          <w:rFonts w:ascii="Times New Roman" w:hAnsi="Times New Roman"/>
          <w:b/>
          <w:color w:val="002060"/>
          <w:sz w:val="28"/>
        </w:rPr>
        <w:t xml:space="preserve">Q32: </w:t>
      </w:r>
      <w:r>
        <w:rPr>
          <w:rFonts w:ascii="Times New Roman" w:hAnsi="Times New Roman"/>
          <w:color w:val="002060"/>
          <w:sz w:val="28"/>
          <w:szCs w:val="28"/>
        </w:rPr>
        <w:t>which of the following statement best explains the difference between market skimming and penetration pricing?</w:t>
      </w:r>
    </w:p>
    <w:p>
      <w:pPr>
        <w:pStyle w:val="14"/>
        <w:numPr>
          <w:ilvl w:val="0"/>
          <w:numId w:val="17"/>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Penetration pricing is a strategy that is often uses in the decline phase of a product’s life cycle whereas market skimming is a strategy that is mainly used in the introduction phase of the product life cycle.</w:t>
      </w:r>
    </w:p>
    <w:p>
      <w:pPr>
        <w:pStyle w:val="14"/>
        <w:numPr>
          <w:ilvl w:val="0"/>
          <w:numId w:val="17"/>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Market skimming is a strategy that is often used in the decline phase of a product’s life cycle whereas penetrations pricing is a strategy that is mainly used in the introduction phase of the product life cycle.</w:t>
      </w:r>
    </w:p>
    <w:p>
      <w:pPr>
        <w:pStyle w:val="14"/>
        <w:numPr>
          <w:ilvl w:val="0"/>
          <w:numId w:val="17"/>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Penetration pricing is a locality of charging high prices when the product is first launched in order to obtain sufficient penetration in the market whereas market skimming is a policy of charging low prices when a product is first launched and attracting customers though heavy advertising and sales promotion.</w:t>
      </w:r>
    </w:p>
    <w:p>
      <w:pPr>
        <w:pStyle w:val="14"/>
        <w:numPr>
          <w:ilvl w:val="0"/>
          <w:numId w:val="17"/>
        </w:num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A strategy of penetration pricing could be effective in discouraging potential new entrants to the market whereas the strategy of market skimming is to gain high unit profits early in the products life cycle.</w:t>
      </w:r>
    </w:p>
    <w:p>
      <w:pPr>
        <w:spacing w:before="100" w:after="100" w:line="240" w:lineRule="auto"/>
        <w:jc w:val="both"/>
        <w:rPr>
          <w:rFonts w:ascii="Times New Roman" w:hAnsi="Times New Roman"/>
          <w:color w:val="002060"/>
          <w:sz w:val="28"/>
          <w:szCs w:val="28"/>
        </w:rPr>
      </w:pPr>
      <w:r>
        <w:rPr>
          <w:rFonts w:ascii="Times New Roman" w:hAnsi="Times New Roman"/>
          <w:b/>
          <w:color w:val="002060"/>
          <w:sz w:val="28"/>
          <w:szCs w:val="28"/>
        </w:rPr>
        <w:t xml:space="preserve"> Answer: </w:t>
      </w:r>
      <w:r>
        <w:rPr>
          <w:rFonts w:ascii="Times New Roman" w:hAnsi="Times New Roman"/>
          <w:color w:val="002060"/>
          <w:sz w:val="28"/>
          <w:szCs w:val="28"/>
        </w:rPr>
        <w:t>The correct answer is: A strategy of penetration pricing could be effective in discouraging potential new entrants to the market by charging a low price when the product is first launched whereas the strategy of market skimming is to gain high unit profits early in the products life cycle, thus allowing the costs of developing the product to be recovered.</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Penetration pricing is a strategy that is often used in the introduction phase of a product life cycle. A low price is charged to penetrate an existing market when the product is first launched to gain market share.</w:t>
      </w:r>
    </w:p>
    <w:p>
      <w:pPr>
        <w:spacing w:before="100" w:after="100" w:line="240" w:lineRule="auto"/>
        <w:jc w:val="both"/>
        <w:rPr>
          <w:rFonts w:ascii="Times New Roman" w:hAnsi="Times New Roman"/>
          <w:color w:val="002060"/>
          <w:sz w:val="28"/>
          <w:szCs w:val="28"/>
        </w:rPr>
      </w:pPr>
      <w:r>
        <w:rPr>
          <w:rFonts w:ascii="Times New Roman" w:hAnsi="Times New Roman"/>
          <w:color w:val="002060"/>
          <w:sz w:val="28"/>
          <w:szCs w:val="28"/>
        </w:rPr>
        <w:t>Market skimming is a strategy that us mainly used in the introduction phase of the product life cycle when the product is unique, technologically advanced. A high price can be charged at launch in order to recover the research and developments costs already incurred.</w:t>
      </w:r>
    </w:p>
    <w:p>
      <w:pPr>
        <w:spacing w:before="80" w:after="80" w:line="240" w:lineRule="auto"/>
        <w:jc w:val="both"/>
        <w:rPr>
          <w:rFonts w:ascii="Times New Roman" w:hAnsi="Times New Roman"/>
          <w:color w:val="002060"/>
          <w:sz w:val="28"/>
          <w:szCs w:val="28"/>
        </w:rPr>
      </w:pPr>
      <w:r>
        <w:rPr>
          <w:rFonts w:ascii="Times New Roman" w:hAnsi="Times New Roman"/>
          <w:color w:val="002060"/>
          <w:sz w:val="28"/>
          <w:szCs w:val="28"/>
        </w:rPr>
        <w:t>Penetration pricing is a policy of charging low prices when the product is first launched in order to obtain sufficient penetration in the market whereas market skimming is a policy of charging high prices when a product is first launched and attracting customers through heavy advertising and sales promotion.</w:t>
      </w:r>
    </w:p>
    <w:p>
      <w:pPr>
        <w:pStyle w:val="41"/>
        <w:tabs>
          <w:tab w:val="clear" w:pos="10420"/>
        </w:tabs>
        <w:spacing w:before="80" w:after="80" w:line="240" w:lineRule="auto"/>
        <w:ind w:left="0" w:firstLine="0"/>
        <w:jc w:val="center"/>
        <w:rPr>
          <w:color w:val="002060"/>
          <w:sz w:val="40"/>
          <w:szCs w:val="40"/>
        </w:rPr>
      </w:pPr>
      <w:r>
        <w:rPr>
          <w:color w:val="002060"/>
          <w:sz w:val="40"/>
          <w:szCs w:val="40"/>
        </w:rPr>
        <w:sym w:font="Wingdings" w:char="F076"/>
      </w:r>
      <w:r>
        <w:rPr>
          <w:color w:val="002060"/>
          <w:sz w:val="40"/>
          <w:szCs w:val="40"/>
        </w:rPr>
        <w:tab/>
      </w:r>
      <w:r>
        <w:rPr>
          <w:color w:val="002060"/>
          <w:sz w:val="40"/>
          <w:szCs w:val="40"/>
        </w:rPr>
        <w:sym w:font="Wingdings" w:char="F076"/>
      </w:r>
      <w:r>
        <w:rPr>
          <w:color w:val="002060"/>
          <w:sz w:val="40"/>
          <w:szCs w:val="40"/>
        </w:rPr>
        <w:tab/>
      </w:r>
      <w:r>
        <w:rPr>
          <w:color w:val="002060"/>
          <w:sz w:val="40"/>
          <w:szCs w:val="40"/>
        </w:rPr>
        <w:sym w:font="Wingdings" w:char="F076"/>
      </w:r>
    </w:p>
    <w:p>
      <w:pPr>
        <w:pStyle w:val="26"/>
        <w:tabs>
          <w:tab w:val="clear" w:pos="10420"/>
        </w:tabs>
        <w:spacing w:before="90" w:after="90" w:line="240" w:lineRule="auto"/>
        <w:ind w:left="0" w:firstLine="0"/>
        <w:rPr>
          <w:color w:val="auto"/>
        </w:rPr>
      </w:pPr>
      <w:r>
        <w:rPr>
          <w:b/>
          <w:color w:val="auto"/>
        </w:rPr>
        <w:t>Q</w:t>
      </w:r>
      <w:r>
        <w:rPr>
          <w:rFonts w:hint="default"/>
          <w:b/>
          <w:color w:val="auto"/>
          <w:lang w:val="en-US"/>
        </w:rPr>
        <w:t>33</w:t>
      </w:r>
      <w:r>
        <w:rPr>
          <w:b/>
          <w:color w:val="auto"/>
        </w:rPr>
        <w:t xml:space="preserve">: </w:t>
      </w:r>
      <w:r>
        <w:rPr>
          <w:color w:val="auto"/>
        </w:rPr>
        <w:t>When is market skimming pricing appropriate?</w:t>
      </w:r>
    </w:p>
    <w:p>
      <w:pPr>
        <w:pStyle w:val="14"/>
        <w:numPr>
          <w:ilvl w:val="0"/>
          <w:numId w:val="18"/>
        </w:numPr>
        <w:spacing w:before="90" w:after="90" w:line="240" w:lineRule="auto"/>
        <w:ind w:left="720"/>
        <w:contextualSpacing w:val="0"/>
        <w:rPr>
          <w:rFonts w:ascii="Times New Roman" w:hAnsi="Times New Roman"/>
          <w:sz w:val="24"/>
          <w:szCs w:val="24"/>
        </w:rPr>
      </w:pPr>
      <w:r>
        <w:rPr>
          <w:rFonts w:ascii="Times New Roman" w:hAnsi="Times New Roman"/>
          <w:sz w:val="24"/>
          <w:szCs w:val="24"/>
        </w:rPr>
        <w:t>If demand is very elastic</w:t>
      </w:r>
    </w:p>
    <w:p>
      <w:pPr>
        <w:pStyle w:val="14"/>
        <w:numPr>
          <w:ilvl w:val="0"/>
          <w:numId w:val="18"/>
        </w:numPr>
        <w:spacing w:before="90" w:after="90" w:line="240" w:lineRule="auto"/>
        <w:ind w:left="720"/>
        <w:contextualSpacing w:val="0"/>
        <w:rPr>
          <w:rFonts w:ascii="Times New Roman" w:hAnsi="Times New Roman"/>
          <w:sz w:val="24"/>
          <w:szCs w:val="24"/>
        </w:rPr>
      </w:pPr>
      <w:r>
        <w:rPr>
          <w:rFonts w:ascii="Times New Roman" w:hAnsi="Times New Roman"/>
          <w:sz w:val="24"/>
          <w:szCs w:val="24"/>
        </w:rPr>
        <w:t>If the product is new and different</w:t>
      </w:r>
    </w:p>
    <w:p>
      <w:pPr>
        <w:pStyle w:val="14"/>
        <w:numPr>
          <w:ilvl w:val="0"/>
          <w:numId w:val="18"/>
        </w:numPr>
        <w:spacing w:before="90" w:after="90" w:line="240" w:lineRule="auto"/>
        <w:ind w:left="720"/>
        <w:contextualSpacing w:val="0"/>
        <w:rPr>
          <w:rFonts w:ascii="Times New Roman" w:hAnsi="Times New Roman"/>
          <w:sz w:val="24"/>
          <w:szCs w:val="24"/>
        </w:rPr>
      </w:pPr>
      <w:r>
        <w:rPr>
          <w:rFonts w:ascii="Times New Roman" w:hAnsi="Times New Roman"/>
          <w:sz w:val="24"/>
          <w:szCs w:val="24"/>
        </w:rPr>
        <w:t>If these is little chance of achieving economies of scale</w:t>
      </w:r>
    </w:p>
    <w:p>
      <w:pPr>
        <w:pStyle w:val="14"/>
        <w:numPr>
          <w:ilvl w:val="0"/>
          <w:numId w:val="18"/>
        </w:numPr>
        <w:spacing w:before="90" w:after="90" w:line="240" w:lineRule="auto"/>
        <w:ind w:left="720"/>
        <w:contextualSpacing w:val="0"/>
        <w:rPr>
          <w:rFonts w:ascii="Times New Roman" w:hAnsi="Times New Roman"/>
          <w:sz w:val="24"/>
          <w:szCs w:val="24"/>
        </w:rPr>
      </w:pPr>
      <w:r>
        <w:rPr>
          <w:rFonts w:ascii="Times New Roman" w:hAnsi="Times New Roman"/>
          <w:sz w:val="24"/>
          <w:szCs w:val="24"/>
        </w:rPr>
        <w:t>If demand is inelastic</w:t>
      </w:r>
    </w:p>
    <w:p>
      <w:pPr>
        <w:pStyle w:val="14"/>
        <w:numPr>
          <w:ilvl w:val="0"/>
          <w:numId w:val="18"/>
        </w:numPr>
        <w:spacing w:before="90" w:after="90" w:line="240" w:lineRule="auto"/>
        <w:ind w:left="720"/>
        <w:contextualSpacing w:val="0"/>
        <w:rPr>
          <w:rFonts w:ascii="Times New Roman" w:hAnsi="Times New Roman"/>
          <w:sz w:val="24"/>
          <w:szCs w:val="24"/>
        </w:rPr>
      </w:pPr>
      <w:r>
        <w:rPr>
          <w:rFonts w:ascii="Times New Roman" w:hAnsi="Times New Roman"/>
          <w:sz w:val="24"/>
          <w:szCs w:val="24"/>
        </w:rPr>
        <w:t>If these is little competition and high barriers to entry</w:t>
      </w:r>
    </w:p>
    <w:p>
      <w:pPr>
        <w:spacing w:before="90" w:after="90" w:line="240" w:lineRule="auto"/>
        <w:rPr>
          <w:rFonts w:ascii="Times New Roman" w:hAnsi="Times New Roman"/>
          <w:b/>
          <w:sz w:val="24"/>
          <w:szCs w:val="24"/>
        </w:rPr>
      </w:pPr>
      <w:r>
        <w:rPr>
          <w:rFonts w:ascii="Times New Roman" w:hAnsi="Times New Roman"/>
          <w:b/>
          <w:sz w:val="24"/>
          <w:szCs w:val="24"/>
        </w:rPr>
        <w:t>Answer: B and E</w:t>
      </w:r>
    </w:p>
    <w:p>
      <w:pPr>
        <w:spacing w:before="90" w:after="90" w:line="240" w:lineRule="auto"/>
        <w:rPr>
          <w:rFonts w:ascii="Times New Roman" w:hAnsi="Times New Roman"/>
          <w:sz w:val="24"/>
          <w:szCs w:val="24"/>
        </w:rPr>
      </w:pPr>
      <w:r>
        <w:rPr>
          <w:rFonts w:ascii="Times New Roman" w:hAnsi="Times New Roman"/>
          <w:sz w:val="24"/>
          <w:szCs w:val="24"/>
        </w:rPr>
        <w:t>A:- If demand is very elastic, high market share and a market presence could be achieved quickly by charging a  low penetration pricing.</w:t>
      </w:r>
    </w:p>
    <w:p>
      <w:pPr>
        <w:pStyle w:val="26"/>
        <w:tabs>
          <w:tab w:val="clear" w:pos="10420"/>
        </w:tabs>
        <w:spacing w:before="90" w:after="9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pacing w:before="60" w:after="6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34</w:t>
      </w:r>
      <w:r>
        <w:rPr>
          <w:rFonts w:ascii="Times New Roman" w:hAnsi="Times New Roman"/>
          <w:b/>
          <w:sz w:val="24"/>
          <w:szCs w:val="24"/>
        </w:rPr>
        <w:t xml:space="preserve">: </w:t>
      </w:r>
      <w:r>
        <w:rPr>
          <w:rFonts w:ascii="Times New Roman" w:hAnsi="Times New Roman"/>
          <w:sz w:val="24"/>
          <w:szCs w:val="24"/>
        </w:rPr>
        <w:t>Which of the following circumstances favour a penetration pricing policy?</w:t>
      </w:r>
    </w:p>
    <w:p>
      <w:pPr>
        <w:pStyle w:val="14"/>
        <w:numPr>
          <w:ilvl w:val="0"/>
          <w:numId w:val="19"/>
        </w:numPr>
        <w:spacing w:before="60" w:after="60" w:line="240" w:lineRule="auto"/>
        <w:ind w:left="720" w:hanging="173"/>
        <w:contextualSpacing w:val="0"/>
        <w:jc w:val="both"/>
        <w:outlineLvl w:val="6"/>
        <w:rPr>
          <w:rFonts w:ascii="Times New Roman" w:hAnsi="Times New Roman"/>
          <w:sz w:val="24"/>
          <w:szCs w:val="24"/>
        </w:rPr>
      </w:pPr>
      <w:r>
        <w:rPr>
          <w:rFonts w:ascii="Times New Roman" w:hAnsi="Times New Roman"/>
          <w:sz w:val="24"/>
          <w:szCs w:val="24"/>
        </w:rPr>
        <w:t>There are significant economics of scale from high volume output</w:t>
      </w:r>
    </w:p>
    <w:p>
      <w:pPr>
        <w:pStyle w:val="14"/>
        <w:numPr>
          <w:ilvl w:val="0"/>
          <w:numId w:val="19"/>
        </w:numPr>
        <w:spacing w:before="60" w:after="60" w:line="240" w:lineRule="auto"/>
        <w:ind w:left="720" w:hanging="173"/>
        <w:contextualSpacing w:val="0"/>
        <w:jc w:val="both"/>
        <w:outlineLvl w:val="6"/>
        <w:rPr>
          <w:rFonts w:ascii="Times New Roman" w:hAnsi="Times New Roman"/>
          <w:sz w:val="24"/>
          <w:szCs w:val="24"/>
        </w:rPr>
      </w:pPr>
      <w:r>
        <w:rPr>
          <w:rFonts w:ascii="Times New Roman" w:hAnsi="Times New Roman"/>
          <w:sz w:val="24"/>
          <w:szCs w:val="24"/>
        </w:rPr>
        <w:t>Demand is relatively inelastic</w:t>
      </w:r>
    </w:p>
    <w:p>
      <w:pPr>
        <w:pStyle w:val="14"/>
        <w:numPr>
          <w:ilvl w:val="0"/>
          <w:numId w:val="19"/>
        </w:numPr>
        <w:spacing w:before="60" w:after="60" w:line="240" w:lineRule="auto"/>
        <w:ind w:left="720" w:hanging="173"/>
        <w:contextualSpacing w:val="0"/>
        <w:jc w:val="both"/>
        <w:outlineLvl w:val="6"/>
        <w:rPr>
          <w:rFonts w:ascii="Times New Roman" w:hAnsi="Times New Roman"/>
          <w:sz w:val="24"/>
          <w:szCs w:val="24"/>
        </w:rPr>
      </w:pPr>
      <w:r>
        <w:rPr>
          <w:rFonts w:ascii="Times New Roman" w:hAnsi="Times New Roman"/>
          <w:sz w:val="24"/>
          <w:szCs w:val="24"/>
        </w:rPr>
        <w:t>The firm wishes to discourage new entrants to the market</w:t>
      </w:r>
    </w:p>
    <w:p>
      <w:pPr>
        <w:pStyle w:val="14"/>
        <w:numPr>
          <w:ilvl w:val="0"/>
          <w:numId w:val="19"/>
        </w:numPr>
        <w:spacing w:before="60" w:after="60" w:line="240" w:lineRule="auto"/>
        <w:ind w:left="720" w:hanging="173"/>
        <w:contextualSpacing w:val="0"/>
        <w:jc w:val="both"/>
        <w:outlineLvl w:val="6"/>
        <w:rPr>
          <w:rFonts w:ascii="Times New Roman" w:hAnsi="Times New Roman"/>
          <w:sz w:val="24"/>
          <w:szCs w:val="24"/>
        </w:rPr>
      </w:pPr>
      <w:r>
        <w:rPr>
          <w:rFonts w:ascii="Times New Roman" w:hAnsi="Times New Roman"/>
          <w:sz w:val="24"/>
          <w:szCs w:val="24"/>
        </w:rPr>
        <w:t>The product life cycle is relatively short.</w:t>
      </w:r>
    </w:p>
    <w:p>
      <w:pPr>
        <w:pStyle w:val="14"/>
        <w:spacing w:before="60" w:after="60" w:line="240" w:lineRule="auto"/>
        <w:ind w:hanging="360"/>
        <w:contextualSpacing w:val="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rPr>
        <w:t>(i) and (iii) only</w:t>
      </w:r>
    </w:p>
    <w:p>
      <w:pPr>
        <w:pStyle w:val="14"/>
        <w:spacing w:before="60" w:after="60" w:line="240" w:lineRule="auto"/>
        <w:ind w:hanging="360"/>
        <w:contextualSpacing w:val="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(ii) and (iv) only</w:t>
      </w:r>
    </w:p>
    <w:p>
      <w:pPr>
        <w:pStyle w:val="14"/>
        <w:spacing w:before="60" w:after="60" w:line="240" w:lineRule="auto"/>
        <w:ind w:hanging="360"/>
        <w:contextualSpacing w:val="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Pr>
          <w:rFonts w:ascii="Times New Roman" w:hAnsi="Times New Roman"/>
          <w:sz w:val="24"/>
          <w:szCs w:val="24"/>
        </w:rPr>
        <w:t>(i), (ii) and (iii) only</w:t>
      </w:r>
    </w:p>
    <w:p>
      <w:pPr>
        <w:pStyle w:val="14"/>
        <w:spacing w:before="60" w:after="60" w:line="240" w:lineRule="auto"/>
        <w:ind w:hanging="360"/>
        <w:contextualSpacing w:val="0"/>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Pr>
          <w:rFonts w:ascii="Times New Roman" w:hAnsi="Times New Roman"/>
          <w:sz w:val="24"/>
          <w:szCs w:val="24"/>
        </w:rPr>
        <w:t>(ii) and (iii)</w:t>
      </w:r>
    </w:p>
    <w:p>
      <w:pPr>
        <w:pStyle w:val="14"/>
        <w:spacing w:before="60" w:after="60" w:line="240" w:lineRule="auto"/>
        <w:ind w:hanging="360"/>
        <w:contextualSpacing w:val="0"/>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Pr>
          <w:rFonts w:ascii="Times New Roman" w:hAnsi="Times New Roman"/>
          <w:sz w:val="24"/>
          <w:szCs w:val="24"/>
        </w:rPr>
        <w:t>(i) and (iv)</w:t>
      </w:r>
    </w:p>
    <w:p>
      <w:pPr>
        <w:tabs>
          <w:tab w:val="left" w:pos="1920"/>
        </w:tabs>
        <w:spacing w:before="60" w:after="60" w:line="240" w:lineRule="auto"/>
        <w:rPr>
          <w:rFonts w:ascii="Times New Roman" w:hAnsi="Times New Roman"/>
          <w:sz w:val="24"/>
          <w:szCs w:val="24"/>
        </w:rPr>
      </w:pPr>
      <w:r>
        <w:rPr>
          <w:rFonts w:ascii="Times New Roman" w:hAnsi="Times New Roman"/>
          <w:b/>
          <w:sz w:val="24"/>
          <w:szCs w:val="24"/>
        </w:rPr>
        <w:t xml:space="preserve">Answer: </w:t>
      </w:r>
      <w:r>
        <w:rPr>
          <w:rFonts w:ascii="Times New Roman" w:hAnsi="Times New Roman"/>
          <w:sz w:val="24"/>
          <w:szCs w:val="24"/>
        </w:rPr>
        <w:t>A</w:t>
      </w:r>
      <w:r>
        <w:rPr>
          <w:rFonts w:ascii="Times New Roman" w:hAnsi="Times New Roman"/>
          <w:sz w:val="24"/>
          <w:szCs w:val="24"/>
        </w:rPr>
        <w:tab/>
      </w:r>
    </w:p>
    <w:p>
      <w:pPr>
        <w:pStyle w:val="26"/>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spacing w:before="60" w:after="60" w:line="240" w:lineRule="auto"/>
        <w:jc w:val="both"/>
        <w:rPr>
          <w:rFonts w:ascii="Times New Roman" w:hAnsi="Times New Roman"/>
          <w:sz w:val="24"/>
          <w:szCs w:val="24"/>
        </w:rPr>
      </w:pPr>
      <w:r>
        <w:rPr>
          <w:rFonts w:ascii="Times New Roman" w:hAnsi="Times New Roman"/>
          <w:b/>
          <w:sz w:val="24"/>
          <w:szCs w:val="24"/>
        </w:rPr>
        <w:t>Q</w:t>
      </w:r>
      <w:r>
        <w:rPr>
          <w:rFonts w:hint="default" w:ascii="Times New Roman" w:hAnsi="Times New Roman"/>
          <w:b/>
          <w:sz w:val="24"/>
          <w:szCs w:val="24"/>
          <w:lang w:val="en-US"/>
        </w:rPr>
        <w:t>35</w:t>
      </w:r>
      <w:r>
        <w:rPr>
          <w:rFonts w:ascii="Times New Roman" w:hAnsi="Times New Roman"/>
          <w:b/>
          <w:sz w:val="24"/>
          <w:szCs w:val="24"/>
        </w:rPr>
        <w:t xml:space="preserve">: </w:t>
      </w:r>
      <w:r>
        <w:rPr>
          <w:rFonts w:ascii="Times New Roman" w:hAnsi="Times New Roman"/>
          <w:sz w:val="24"/>
          <w:szCs w:val="24"/>
        </w:rPr>
        <w:t>For which one of the following reasons would the choice of penetration by unsuitable for a product during the initial stage of its life cycle?</w:t>
      </w:r>
    </w:p>
    <w:p>
      <w:pPr>
        <w:pStyle w:val="14"/>
        <w:numPr>
          <w:ilvl w:val="0"/>
          <w:numId w:val="20"/>
        </w:numPr>
        <w:spacing w:before="60" w:after="60" w:line="240" w:lineRule="auto"/>
        <w:ind w:left="720"/>
        <w:contextualSpacing w:val="0"/>
        <w:rPr>
          <w:rFonts w:ascii="Times New Roman" w:hAnsi="Times New Roman"/>
          <w:sz w:val="24"/>
          <w:szCs w:val="24"/>
        </w:rPr>
      </w:pPr>
      <w:r>
        <w:rPr>
          <w:rFonts w:ascii="Times New Roman" w:hAnsi="Times New Roman"/>
          <w:sz w:val="24"/>
          <w:szCs w:val="24"/>
        </w:rPr>
        <w:t>To discourage new entrants to the market.</w:t>
      </w:r>
    </w:p>
    <w:p>
      <w:pPr>
        <w:pStyle w:val="14"/>
        <w:numPr>
          <w:ilvl w:val="0"/>
          <w:numId w:val="20"/>
        </w:numPr>
        <w:spacing w:before="60" w:after="60" w:line="240" w:lineRule="auto"/>
        <w:ind w:left="720"/>
        <w:contextualSpacing w:val="0"/>
        <w:rPr>
          <w:rFonts w:ascii="Times New Roman" w:hAnsi="Times New Roman"/>
          <w:sz w:val="24"/>
          <w:szCs w:val="24"/>
        </w:rPr>
      </w:pPr>
      <w:r>
        <w:rPr>
          <w:rFonts w:ascii="Times New Roman" w:hAnsi="Times New Roman"/>
          <w:sz w:val="24"/>
          <w:szCs w:val="24"/>
        </w:rPr>
        <w:t>To increase the length of the initial stage of the life cycle</w:t>
      </w:r>
    </w:p>
    <w:p>
      <w:pPr>
        <w:pStyle w:val="14"/>
        <w:numPr>
          <w:ilvl w:val="0"/>
          <w:numId w:val="20"/>
        </w:numPr>
        <w:spacing w:before="60" w:after="60" w:line="240" w:lineRule="auto"/>
        <w:ind w:left="720"/>
        <w:contextualSpacing w:val="0"/>
        <w:rPr>
          <w:rFonts w:ascii="Times New Roman" w:hAnsi="Times New Roman"/>
          <w:sz w:val="24"/>
          <w:szCs w:val="24"/>
        </w:rPr>
      </w:pPr>
      <w:r>
        <w:rPr>
          <w:rFonts w:ascii="Times New Roman" w:hAnsi="Times New Roman"/>
          <w:sz w:val="24"/>
          <w:szCs w:val="24"/>
        </w:rPr>
        <w:t>To achieve economies of scale</w:t>
      </w:r>
    </w:p>
    <w:p>
      <w:pPr>
        <w:pStyle w:val="14"/>
        <w:numPr>
          <w:ilvl w:val="0"/>
          <w:numId w:val="20"/>
        </w:numPr>
        <w:spacing w:before="60" w:after="60" w:line="240" w:lineRule="auto"/>
        <w:ind w:left="720"/>
        <w:contextualSpacing w:val="0"/>
        <w:rPr>
          <w:rFonts w:ascii="Times New Roman" w:hAnsi="Times New Roman"/>
          <w:sz w:val="24"/>
          <w:szCs w:val="24"/>
        </w:rPr>
      </w:pPr>
      <w:r>
        <w:rPr>
          <w:rFonts w:ascii="Times New Roman" w:hAnsi="Times New Roman"/>
          <w:sz w:val="24"/>
          <w:szCs w:val="24"/>
        </w:rPr>
        <w:t>To set a price for a product that has a high price elasticity of demand.</w:t>
      </w:r>
    </w:p>
    <w:p>
      <w:pPr>
        <w:spacing w:before="60" w:after="60" w:line="240" w:lineRule="auto"/>
        <w:jc w:val="both"/>
        <w:rPr>
          <w:rFonts w:ascii="Times New Roman" w:hAnsi="Times New Roman"/>
          <w:sz w:val="24"/>
          <w:szCs w:val="24"/>
        </w:rPr>
      </w:pPr>
      <w:r>
        <w:rPr>
          <w:rFonts w:ascii="Times New Roman" w:hAnsi="Times New Roman"/>
          <w:b/>
          <w:sz w:val="24"/>
          <w:szCs w:val="24"/>
        </w:rPr>
        <w:t xml:space="preserve">Answer: </w:t>
      </w:r>
      <w:r>
        <w:rPr>
          <w:rFonts w:ascii="Times New Roman" w:hAnsi="Times New Roman"/>
          <w:sz w:val="24"/>
          <w:szCs w:val="24"/>
        </w:rPr>
        <w:t>The correct answer is: To increase the length of the initial stage of the life cycle.</w:t>
      </w:r>
    </w:p>
    <w:p>
      <w:pPr>
        <w:spacing w:before="60" w:after="60" w:line="240" w:lineRule="auto"/>
        <w:jc w:val="both"/>
        <w:rPr>
          <w:rFonts w:ascii="Times New Roman" w:hAnsi="Times New Roman"/>
          <w:sz w:val="24"/>
          <w:szCs w:val="24"/>
        </w:rPr>
      </w:pPr>
      <w:r>
        <w:rPr>
          <w:rFonts w:ascii="Times New Roman" w:hAnsi="Times New Roman"/>
          <w:sz w:val="24"/>
          <w:szCs w:val="24"/>
        </w:rPr>
        <w:t>Penetration pricing, by encouraging more customers to buy the product at an early stage in tis life cycle, should shorten the length of the initial stage of the life cycle. As demand picks up, the product will enter into its growth stage more quickly.</w:t>
      </w:r>
    </w:p>
    <w:p>
      <w:pPr>
        <w:pStyle w:val="26"/>
        <w:tabs>
          <w:tab w:val="clear" w:pos="10420"/>
        </w:tabs>
        <w:spacing w:before="6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sz w:val="24"/>
          <w:szCs w:val="24"/>
        </w:rPr>
        <w:t>Q</w:t>
      </w:r>
      <w:r>
        <w:rPr>
          <w:rFonts w:hint="default" w:ascii="Times New Roman" w:hAnsi="Times New Roman" w:cs="Times New Roman"/>
          <w:b/>
          <w:sz w:val="24"/>
          <w:szCs w:val="24"/>
          <w:lang w:val="en-US"/>
        </w:rPr>
        <w:t>36</w:t>
      </w:r>
      <w:r>
        <w:rPr>
          <w:rFonts w:ascii="Times New Roman" w:hAnsi="Times New Roman" w:cs="Times New Roman"/>
          <w:b/>
          <w:sz w:val="24"/>
          <w:szCs w:val="24"/>
        </w:rPr>
        <w:t xml:space="preserve">: </w:t>
      </w:r>
      <w:r>
        <w:rPr>
          <w:rFonts w:ascii="Times New Roman" w:hAnsi="Times New Roman" w:cs="Times New Roman"/>
          <w:sz w:val="24"/>
          <w:szCs w:val="24"/>
        </w:rPr>
        <w:t>The budgeted cost data of a product manufactured by TJ Ltd. is furnished as below:</w:t>
      </w:r>
    </w:p>
    <w:tbl>
      <w:tblPr>
        <w:tblStyle w:val="12"/>
        <w:tblW w:w="9360" w:type="dxa"/>
        <w:jc w:val="center"/>
        <w:shd w:val="clear" w:color="auto" w:fill="C8C8C8"/>
        <w:tblLayout w:type="fixed"/>
        <w:tblCellMar>
          <w:top w:w="0" w:type="dxa"/>
          <w:left w:w="0" w:type="dxa"/>
          <w:bottom w:w="0" w:type="dxa"/>
          <w:right w:w="0" w:type="dxa"/>
        </w:tblCellMar>
      </w:tblPr>
      <w:tblGrid>
        <w:gridCol w:w="4914"/>
        <w:gridCol w:w="4446"/>
      </w:tblGrid>
      <w:tr>
        <w:tblPrEx>
          <w:shd w:val="clear" w:color="auto" w:fill="C8C8C8"/>
        </w:tblPrEx>
        <w:trPr>
          <w:trHeight w:val="20" w:hRule="atLeast"/>
          <w:jc w:val="center"/>
        </w:trPr>
        <w:tc>
          <w:tcPr>
            <w:tcW w:w="2835"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rPr>
                <w:rFonts w:ascii="Times New Roman" w:hAnsi="Times New Roman" w:cs="Times New Roman"/>
                <w:sz w:val="24"/>
                <w:szCs w:val="24"/>
              </w:rPr>
            </w:pPr>
            <w:r>
              <w:rPr>
                <w:rFonts w:ascii="Times New Roman" w:hAnsi="Times New Roman" w:cs="Times New Roman"/>
                <w:sz w:val="24"/>
                <w:szCs w:val="24"/>
              </w:rPr>
              <w:t>Budgeted units to be produced</w:t>
            </w:r>
          </w:p>
        </w:tc>
        <w:tc>
          <w:tcPr>
            <w:tcW w:w="2565"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08"/>
              <w:rPr>
                <w:rFonts w:ascii="Times New Roman" w:hAnsi="Times New Roman" w:cs="Times New Roman"/>
                <w:sz w:val="24"/>
                <w:szCs w:val="24"/>
              </w:rPr>
            </w:pPr>
            <w:r>
              <w:rPr>
                <w:rFonts w:ascii="Times New Roman" w:hAnsi="Times New Roman" w:cs="Times New Roman"/>
                <w:sz w:val="24"/>
                <w:szCs w:val="24"/>
              </w:rPr>
              <w:t>2,00,000</w:t>
            </w:r>
          </w:p>
        </w:tc>
      </w:tr>
      <w:tr>
        <w:tblPrEx>
          <w:shd w:val="clear" w:color="auto" w:fill="C8C8C8"/>
          <w:tblCellMar>
            <w:top w:w="0" w:type="dxa"/>
            <w:left w:w="0" w:type="dxa"/>
            <w:bottom w:w="0" w:type="dxa"/>
            <w:right w:w="0" w:type="dxa"/>
          </w:tblCellMar>
        </w:tblPrEx>
        <w:trPr>
          <w:trHeight w:val="20" w:hRule="atLeast"/>
          <w:jc w:val="center"/>
        </w:trPr>
        <w:tc>
          <w:tcPr>
            <w:tcW w:w="2835" w:type="dxa"/>
            <w:tcBorders>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rPr>
                <w:rFonts w:ascii="Times New Roman" w:hAnsi="Times New Roman" w:cs="Times New Roman"/>
                <w:sz w:val="24"/>
                <w:szCs w:val="24"/>
              </w:rPr>
            </w:pPr>
            <w:r>
              <w:rPr>
                <w:rFonts w:ascii="Times New Roman" w:hAnsi="Times New Roman" w:cs="Times New Roman"/>
                <w:sz w:val="24"/>
                <w:szCs w:val="24"/>
              </w:rPr>
              <w:t>Variable cost (</w:t>
            </w:r>
            <w:r>
              <w:rPr>
                <w:rFonts w:ascii="Rupee" w:hAnsi="Rupee" w:cs="Times New Roman"/>
                <w:sz w:val="24"/>
                <w:szCs w:val="24"/>
              </w:rPr>
              <w:t>`</w:t>
            </w:r>
            <w:r>
              <w:rPr>
                <w:rFonts w:ascii="Times New Roman" w:hAnsi="Times New Roman" w:cs="Times New Roman"/>
                <w:sz w:val="24"/>
                <w:szCs w:val="24"/>
              </w:rPr>
              <w:t>)</w:t>
            </w:r>
          </w:p>
        </w:tc>
        <w:tc>
          <w:tcPr>
            <w:tcW w:w="2565" w:type="dxa"/>
            <w:tcBorders>
              <w:left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844"/>
              <w:rPr>
                <w:rFonts w:ascii="Times New Roman" w:hAnsi="Times New Roman" w:cs="Times New Roman"/>
                <w:sz w:val="24"/>
                <w:szCs w:val="24"/>
              </w:rPr>
            </w:pPr>
            <w:r>
              <w:rPr>
                <w:rFonts w:ascii="Times New Roman" w:hAnsi="Times New Roman" w:cs="Times New Roman"/>
                <w:sz w:val="24"/>
                <w:szCs w:val="24"/>
              </w:rPr>
              <w:t>32 per unit</w:t>
            </w:r>
          </w:p>
        </w:tc>
      </w:tr>
      <w:tr>
        <w:tblPrEx>
          <w:shd w:val="clear" w:color="auto" w:fill="C8C8C8"/>
          <w:tblCellMar>
            <w:top w:w="0" w:type="dxa"/>
            <w:left w:w="0" w:type="dxa"/>
            <w:bottom w:w="0" w:type="dxa"/>
            <w:right w:w="0" w:type="dxa"/>
          </w:tblCellMar>
        </w:tblPrEx>
        <w:trPr>
          <w:trHeight w:val="20" w:hRule="atLeast"/>
          <w:jc w:val="center"/>
        </w:trPr>
        <w:tc>
          <w:tcPr>
            <w:tcW w:w="2835"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08"/>
              <w:rPr>
                <w:rFonts w:ascii="Times New Roman" w:hAnsi="Times New Roman" w:cs="Times New Roman"/>
                <w:sz w:val="24"/>
                <w:szCs w:val="24"/>
              </w:rPr>
            </w:pPr>
            <w:r>
              <w:rPr>
                <w:rFonts w:ascii="Times New Roman" w:hAnsi="Times New Roman" w:cs="Times New Roman"/>
                <w:sz w:val="24"/>
                <w:szCs w:val="24"/>
              </w:rPr>
              <w:t>Fixed cost (</w:t>
            </w:r>
            <w:r>
              <w:rPr>
                <w:rFonts w:ascii="Rupee" w:hAnsi="Rupee" w:cs="Times New Roman"/>
                <w:sz w:val="24"/>
                <w:szCs w:val="24"/>
              </w:rPr>
              <w:t>`</w:t>
            </w:r>
            <w:r>
              <w:rPr>
                <w:rFonts w:ascii="Times New Roman" w:hAnsi="Times New Roman" w:cs="Times New Roman"/>
                <w:sz w:val="24"/>
                <w:szCs w:val="24"/>
              </w:rPr>
              <w:t>)</w:t>
            </w:r>
          </w:p>
        </w:tc>
        <w:tc>
          <w:tcPr>
            <w:tcW w:w="2565"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100" w:after="100" w:line="240" w:lineRule="auto"/>
              <w:ind w:left="1142"/>
              <w:rPr>
                <w:rFonts w:ascii="Times New Roman" w:hAnsi="Times New Roman" w:cs="Times New Roman"/>
                <w:sz w:val="24"/>
                <w:szCs w:val="24"/>
              </w:rPr>
            </w:pPr>
            <w:r>
              <w:rPr>
                <w:rFonts w:ascii="Times New Roman" w:hAnsi="Times New Roman" w:cs="Times New Roman"/>
                <w:sz w:val="24"/>
                <w:szCs w:val="24"/>
              </w:rPr>
              <w:t>16 lacs</w:t>
            </w:r>
          </w:p>
        </w:tc>
      </w:tr>
    </w:tbl>
    <w:p>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It is proposed to adopt cost plus pricing approach with a mark-up of 25% on full budgeted cost basis.</w:t>
      </w:r>
    </w:p>
    <w:p>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However, research by the marketing department indicates that demand of the product in the market is price sensitive. The likely market responses are as follows:</w:t>
      </w:r>
    </w:p>
    <w:tbl>
      <w:tblPr>
        <w:tblStyle w:val="12"/>
        <w:tblW w:w="9360" w:type="dxa"/>
        <w:jc w:val="center"/>
        <w:shd w:val="clear" w:color="auto" w:fill="C8C8C8"/>
        <w:tblLayout w:type="fixed"/>
        <w:tblCellMar>
          <w:top w:w="0" w:type="dxa"/>
          <w:left w:w="0" w:type="dxa"/>
          <w:bottom w:w="0" w:type="dxa"/>
          <w:right w:w="0" w:type="dxa"/>
        </w:tblCellMar>
      </w:tblPr>
      <w:tblGrid>
        <w:gridCol w:w="3233"/>
        <w:gridCol w:w="1284"/>
        <w:gridCol w:w="1292"/>
        <w:gridCol w:w="1129"/>
        <w:gridCol w:w="1132"/>
        <w:gridCol w:w="1290"/>
      </w:tblGrid>
      <w:tr>
        <w:tblPrEx>
          <w:shd w:val="clear" w:color="auto" w:fill="C8C8C8"/>
          <w:tblCellMar>
            <w:top w:w="0" w:type="dxa"/>
            <w:left w:w="0" w:type="dxa"/>
            <w:bottom w:w="0" w:type="dxa"/>
            <w:right w:w="0" w:type="dxa"/>
          </w:tblCellMar>
        </w:tblPrEx>
        <w:trPr>
          <w:trHeight w:val="20" w:hRule="atLeast"/>
          <w:jc w:val="center"/>
        </w:trPr>
        <w:tc>
          <w:tcPr>
            <w:tcW w:w="28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b/>
                <w:bCs/>
                <w:sz w:val="24"/>
                <w:szCs w:val="24"/>
              </w:rPr>
            </w:pPr>
            <w:r>
              <w:rPr>
                <w:rFonts w:ascii="Times New Roman" w:hAnsi="Times New Roman" w:cs="Times New Roman"/>
                <w:b/>
                <w:bCs/>
                <w:sz w:val="24"/>
                <w:szCs w:val="24"/>
              </w:rPr>
              <w:t>Selling Price (</w:t>
            </w:r>
            <w:r>
              <w:rPr>
                <w:rFonts w:ascii="Rupee" w:hAnsi="Rupee" w:cs="Times New Roman"/>
                <w:b/>
                <w:bCs/>
                <w:sz w:val="24"/>
                <w:szCs w:val="24"/>
              </w:rPr>
              <w:t>`</w:t>
            </w:r>
            <w:r>
              <w:rPr>
                <w:rFonts w:ascii="Times New Roman" w:hAnsi="Times New Roman" w:cs="Times New Roman"/>
                <w:b/>
                <w:bCs/>
                <w:sz w:val="24"/>
                <w:szCs w:val="24"/>
              </w:rPr>
              <w:t xml:space="preserve"> per unit)</w:t>
            </w:r>
          </w:p>
        </w:tc>
        <w:tc>
          <w:tcPr>
            <w:tcW w:w="1128"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458"/>
              <w:rPr>
                <w:rFonts w:ascii="Times New Roman" w:hAnsi="Times New Roman" w:cs="Times New Roman"/>
                <w:sz w:val="24"/>
                <w:szCs w:val="24"/>
              </w:rPr>
            </w:pPr>
            <w:r>
              <w:rPr>
                <w:rFonts w:ascii="Times New Roman" w:hAnsi="Times New Roman" w:cs="Times New Roman"/>
                <w:sz w:val="24"/>
                <w:szCs w:val="24"/>
              </w:rPr>
              <w:t>44</w:t>
            </w:r>
          </w:p>
        </w:tc>
        <w:tc>
          <w:tcPr>
            <w:tcW w:w="113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460"/>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391"/>
              <w:rPr>
                <w:rFonts w:ascii="Times New Roman" w:hAnsi="Times New Roman" w:cs="Times New Roman"/>
                <w:sz w:val="24"/>
                <w:szCs w:val="24"/>
              </w:rPr>
            </w:pPr>
            <w:r>
              <w:rPr>
                <w:rFonts w:ascii="Times New Roman" w:hAnsi="Times New Roman" w:cs="Times New Roman"/>
                <w:sz w:val="24"/>
                <w:szCs w:val="24"/>
              </w:rPr>
              <w:t>50</w:t>
            </w:r>
          </w:p>
        </w:tc>
        <w:tc>
          <w:tcPr>
            <w:tcW w:w="994"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391"/>
              <w:rPr>
                <w:rFonts w:ascii="Times New Roman" w:hAnsi="Times New Roman" w:cs="Times New Roman"/>
                <w:sz w:val="24"/>
                <w:szCs w:val="24"/>
              </w:rPr>
            </w:pPr>
            <w:r>
              <w:rPr>
                <w:rFonts w:ascii="Times New Roman" w:hAnsi="Times New Roman" w:cs="Times New Roman"/>
                <w:sz w:val="24"/>
                <w:szCs w:val="24"/>
              </w:rPr>
              <w:t>56</w:t>
            </w:r>
          </w:p>
        </w:tc>
        <w:tc>
          <w:tcPr>
            <w:tcW w:w="1133"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458"/>
              <w:rPr>
                <w:rFonts w:ascii="Times New Roman" w:hAnsi="Times New Roman" w:cs="Times New Roman"/>
                <w:sz w:val="24"/>
                <w:szCs w:val="24"/>
              </w:rPr>
            </w:pPr>
            <w:r>
              <w:rPr>
                <w:rFonts w:ascii="Times New Roman" w:hAnsi="Times New Roman" w:cs="Times New Roman"/>
                <w:sz w:val="24"/>
                <w:szCs w:val="24"/>
              </w:rPr>
              <w:t>60</w:t>
            </w:r>
          </w:p>
        </w:tc>
      </w:tr>
      <w:tr>
        <w:tblPrEx>
          <w:shd w:val="clear" w:color="auto" w:fill="C8C8C8"/>
          <w:tblCellMar>
            <w:top w:w="0" w:type="dxa"/>
            <w:left w:w="0" w:type="dxa"/>
            <w:bottom w:w="0" w:type="dxa"/>
            <w:right w:w="0" w:type="dxa"/>
          </w:tblCellMar>
        </w:tblPrEx>
        <w:trPr>
          <w:trHeight w:val="20" w:hRule="atLeast"/>
          <w:jc w:val="center"/>
        </w:trPr>
        <w:tc>
          <w:tcPr>
            <w:tcW w:w="28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b/>
                <w:bCs/>
                <w:sz w:val="24"/>
                <w:szCs w:val="24"/>
              </w:rPr>
            </w:pPr>
            <w:r>
              <w:rPr>
                <w:rFonts w:ascii="Times New Roman" w:hAnsi="Times New Roman" w:cs="Times New Roman"/>
                <w:b/>
                <w:bCs/>
                <w:sz w:val="24"/>
                <w:szCs w:val="24"/>
              </w:rPr>
              <w:t>Annual Demand (units)</w:t>
            </w:r>
          </w:p>
        </w:tc>
        <w:tc>
          <w:tcPr>
            <w:tcW w:w="1128"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94"/>
              <w:rPr>
                <w:rFonts w:ascii="Times New Roman" w:hAnsi="Times New Roman" w:cs="Times New Roman"/>
                <w:sz w:val="24"/>
                <w:szCs w:val="24"/>
              </w:rPr>
            </w:pPr>
            <w:r>
              <w:rPr>
                <w:rFonts w:ascii="Times New Roman" w:hAnsi="Times New Roman" w:cs="Times New Roman"/>
                <w:sz w:val="24"/>
                <w:szCs w:val="24"/>
              </w:rPr>
              <w:t>1,68,000</w:t>
            </w:r>
          </w:p>
        </w:tc>
        <w:tc>
          <w:tcPr>
            <w:tcW w:w="1135"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99"/>
              <w:rPr>
                <w:rFonts w:ascii="Times New Roman" w:hAnsi="Times New Roman" w:cs="Times New Roman"/>
                <w:sz w:val="24"/>
                <w:szCs w:val="24"/>
              </w:rPr>
            </w:pPr>
            <w:r>
              <w:rPr>
                <w:rFonts w:ascii="Times New Roman" w:hAnsi="Times New Roman" w:cs="Times New Roman"/>
                <w:sz w:val="24"/>
                <w:szCs w:val="24"/>
              </w:rPr>
              <w:t>1,52,000</w:t>
            </w:r>
          </w:p>
        </w:tc>
        <w:tc>
          <w:tcPr>
            <w:tcW w:w="99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27"/>
              <w:rPr>
                <w:rFonts w:ascii="Times New Roman" w:hAnsi="Times New Roman" w:cs="Times New Roman"/>
                <w:sz w:val="24"/>
                <w:szCs w:val="24"/>
              </w:rPr>
            </w:pPr>
            <w:r>
              <w:rPr>
                <w:rFonts w:ascii="Times New Roman" w:hAnsi="Times New Roman" w:cs="Times New Roman"/>
                <w:sz w:val="24"/>
                <w:szCs w:val="24"/>
              </w:rPr>
              <w:t>1,40,000</w:t>
            </w:r>
          </w:p>
        </w:tc>
        <w:tc>
          <w:tcPr>
            <w:tcW w:w="994"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27"/>
              <w:rPr>
                <w:rFonts w:ascii="Times New Roman" w:hAnsi="Times New Roman" w:cs="Times New Roman"/>
                <w:sz w:val="24"/>
                <w:szCs w:val="24"/>
              </w:rPr>
            </w:pPr>
            <w:r>
              <w:rPr>
                <w:rFonts w:ascii="Times New Roman" w:hAnsi="Times New Roman" w:cs="Times New Roman"/>
                <w:sz w:val="24"/>
                <w:szCs w:val="24"/>
              </w:rPr>
              <w:t>1,28,000</w:t>
            </w:r>
          </w:p>
        </w:tc>
        <w:tc>
          <w:tcPr>
            <w:tcW w:w="1133"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96"/>
              <w:rPr>
                <w:rFonts w:ascii="Times New Roman" w:hAnsi="Times New Roman" w:cs="Times New Roman"/>
                <w:sz w:val="24"/>
                <w:szCs w:val="24"/>
              </w:rPr>
            </w:pPr>
            <w:r>
              <w:rPr>
                <w:rFonts w:ascii="Times New Roman" w:hAnsi="Times New Roman" w:cs="Times New Roman"/>
                <w:sz w:val="24"/>
                <w:szCs w:val="24"/>
              </w:rPr>
              <w:t>1,08,000</w:t>
            </w:r>
          </w:p>
        </w:tc>
      </w:tr>
    </w:tbl>
    <w:p>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i/>
          <w:iCs/>
          <w:sz w:val="24"/>
          <w:szCs w:val="24"/>
        </w:rPr>
        <w:t>Required</w:t>
      </w:r>
    </w:p>
    <w:p>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Analyse the above situation and DETERMINE the best course of action.</w:t>
      </w:r>
    </w:p>
    <w:p>
      <w:pPr>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Solution: </w:t>
      </w:r>
    </w:p>
    <w:p>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Analysis of Cost</w:t>
      </w:r>
      <w:r>
        <w:rPr>
          <w:rFonts w:ascii="Times New Roman" w:hAnsi="Times New Roman" w:cs="Times New Roman"/>
          <w:b/>
          <w:bCs/>
          <w:i/>
          <w:iCs/>
          <w:sz w:val="24"/>
          <w:szCs w:val="24"/>
        </w:rPr>
        <w:t xml:space="preserve"> plus</w:t>
      </w:r>
      <w:r>
        <w:rPr>
          <w:rFonts w:ascii="Times New Roman" w:hAnsi="Times New Roman" w:cs="Times New Roman"/>
          <w:b/>
          <w:bCs/>
          <w:sz w:val="24"/>
          <w:szCs w:val="24"/>
        </w:rPr>
        <w:t xml:space="preserve"> Pricing Approach</w:t>
      </w:r>
    </w:p>
    <w:p>
      <w:pPr>
        <w:widowControl w:val="0"/>
        <w:autoSpaceDE w:val="0"/>
        <w:autoSpaceDN w:val="0"/>
        <w:adjustRightInd w:val="0"/>
        <w:spacing w:before="100" w:after="100" w:line="240" w:lineRule="auto"/>
        <w:jc w:val="both"/>
        <w:rPr>
          <w:rFonts w:ascii="Times New Roman" w:hAnsi="Times New Roman" w:cs="Times New Roman"/>
          <w:b/>
          <w:bCs/>
          <w:sz w:val="24"/>
          <w:szCs w:val="24"/>
        </w:rPr>
      </w:pPr>
      <w:r>
        <w:rPr>
          <w:rFonts w:ascii="Times New Roman" w:hAnsi="Times New Roman" w:cs="Times New Roman"/>
          <w:sz w:val="24"/>
          <w:szCs w:val="24"/>
        </w:rPr>
        <w:t>The company has a plan to produce 2,00,000 units and it proposed to adopt</w:t>
      </w:r>
      <w:r>
        <w:rPr>
          <w:rFonts w:ascii="Times New Roman" w:hAnsi="Times New Roman" w:cs="Times New Roman"/>
          <w:b/>
          <w:bCs/>
          <w:sz w:val="24"/>
          <w:szCs w:val="24"/>
        </w:rPr>
        <w:t xml:space="preserve"> Cost</w:t>
      </w:r>
      <w:r>
        <w:rPr>
          <w:rFonts w:ascii="Times New Roman" w:hAnsi="Times New Roman" w:cs="Times New Roman"/>
          <w:b/>
          <w:bCs/>
          <w:i/>
          <w:iCs/>
          <w:sz w:val="24"/>
          <w:szCs w:val="24"/>
        </w:rPr>
        <w:t xml:space="preserve"> plus</w:t>
      </w:r>
      <w:r>
        <w:rPr>
          <w:rFonts w:ascii="Times New Roman" w:hAnsi="Times New Roman" w:cs="Times New Roman"/>
          <w:b/>
          <w:bCs/>
          <w:sz w:val="24"/>
          <w:szCs w:val="24"/>
        </w:rPr>
        <w:t xml:space="preserve"> Pricing </w:t>
      </w:r>
      <w:r>
        <w:rPr>
          <w:rFonts w:ascii="Times New Roman" w:hAnsi="Times New Roman" w:cs="Times New Roman"/>
          <w:sz w:val="24"/>
          <w:szCs w:val="24"/>
        </w:rPr>
        <w:t>approach with a markup of 25% on full budgeted cost. To achieve this pricing policy, the company has to sell its product at the price calculated below:</w:t>
      </w:r>
    </w:p>
    <w:tbl>
      <w:tblPr>
        <w:tblStyle w:val="12"/>
        <w:tblW w:w="9360" w:type="dxa"/>
        <w:jc w:val="center"/>
        <w:shd w:val="clear" w:color="auto" w:fill="C8C8C8"/>
        <w:tblLayout w:type="fixed"/>
        <w:tblCellMar>
          <w:top w:w="0" w:type="dxa"/>
          <w:left w:w="0" w:type="dxa"/>
          <w:bottom w:w="0" w:type="dxa"/>
          <w:right w:w="0" w:type="dxa"/>
        </w:tblCellMar>
      </w:tblPr>
      <w:tblGrid>
        <w:gridCol w:w="7688"/>
        <w:gridCol w:w="1672"/>
      </w:tblGrid>
      <w:tr>
        <w:tblPrEx>
          <w:shd w:val="clear" w:color="auto" w:fill="C8C8C8"/>
          <w:tblCellMar>
            <w:top w:w="0" w:type="dxa"/>
            <w:left w:w="0" w:type="dxa"/>
            <w:bottom w:w="0" w:type="dxa"/>
            <w:right w:w="0" w:type="dxa"/>
          </w:tblCellMar>
        </w:tblPrEx>
        <w:trPr>
          <w:trHeight w:val="20" w:hRule="atLeast"/>
          <w:jc w:val="center"/>
        </w:trPr>
        <w:tc>
          <w:tcPr>
            <w:tcW w:w="6621"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108"/>
              <w:rPr>
                <w:rFonts w:ascii="Times New Roman" w:hAnsi="Times New Roman" w:cs="Times New Roman"/>
                <w:sz w:val="24"/>
                <w:szCs w:val="24"/>
              </w:rPr>
            </w:pPr>
            <w:r>
              <w:rPr>
                <w:rFonts w:ascii="Times New Roman" w:hAnsi="Times New Roman" w:cs="Times New Roman"/>
                <w:sz w:val="24"/>
                <w:szCs w:val="24"/>
              </w:rPr>
              <w:t>Qty.</w:t>
            </w:r>
          </w:p>
        </w:tc>
        <w:tc>
          <w:tcPr>
            <w:tcW w:w="14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139"/>
              <w:rPr>
                <w:rFonts w:ascii="Times New Roman" w:hAnsi="Times New Roman" w:cs="Times New Roman"/>
                <w:sz w:val="24"/>
                <w:szCs w:val="24"/>
              </w:rPr>
            </w:pPr>
            <w:r>
              <w:rPr>
                <w:rFonts w:ascii="Times New Roman" w:hAnsi="Times New Roman" w:cs="Times New Roman"/>
                <w:sz w:val="24"/>
                <w:szCs w:val="24"/>
              </w:rPr>
              <w:t>2,00,000 units</w:t>
            </w:r>
          </w:p>
        </w:tc>
      </w:tr>
      <w:tr>
        <w:tblPrEx>
          <w:shd w:val="clear" w:color="auto" w:fill="C8C8C8"/>
          <w:tblCellMar>
            <w:top w:w="0" w:type="dxa"/>
            <w:left w:w="0" w:type="dxa"/>
            <w:bottom w:w="0" w:type="dxa"/>
            <w:right w:w="0" w:type="dxa"/>
          </w:tblCellMar>
        </w:tblPrEx>
        <w:trPr>
          <w:trHeight w:val="20" w:hRule="atLeast"/>
          <w:jc w:val="center"/>
        </w:trPr>
        <w:tc>
          <w:tcPr>
            <w:tcW w:w="6621"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108"/>
              <w:rPr>
                <w:rFonts w:ascii="Times New Roman" w:hAnsi="Times New Roman" w:cs="Times New Roman"/>
                <w:sz w:val="24"/>
                <w:szCs w:val="24"/>
              </w:rPr>
            </w:pPr>
            <w:r>
              <w:rPr>
                <w:rFonts w:ascii="Times New Roman" w:hAnsi="Times New Roman" w:cs="Times New Roman"/>
                <w:sz w:val="24"/>
                <w:szCs w:val="24"/>
              </w:rPr>
              <w:t xml:space="preserve">Variable Cost (2,00,000 units × </w:t>
            </w:r>
            <w:r>
              <w:rPr>
                <w:rFonts w:ascii="Rupee" w:hAnsi="Rupee" w:cs="Times New Roman"/>
                <w:sz w:val="24"/>
                <w:szCs w:val="24"/>
              </w:rPr>
              <w:t>`</w:t>
            </w:r>
            <w:r>
              <w:rPr>
                <w:rFonts w:ascii="Times New Roman" w:hAnsi="Times New Roman" w:cs="Times New Roman"/>
                <w:sz w:val="24"/>
                <w:szCs w:val="24"/>
              </w:rPr>
              <w:t xml:space="preserve"> 32)</w:t>
            </w:r>
          </w:p>
        </w:tc>
        <w:tc>
          <w:tcPr>
            <w:tcW w:w="144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491"/>
              <w:rPr>
                <w:rFonts w:ascii="Times New Roman" w:hAnsi="Times New Roman" w:cs="Times New Roman"/>
                <w:sz w:val="24"/>
                <w:szCs w:val="24"/>
              </w:rPr>
            </w:pPr>
            <w:r>
              <w:rPr>
                <w:rFonts w:ascii="Times New Roman" w:hAnsi="Times New Roman" w:cs="Times New Roman"/>
                <w:sz w:val="24"/>
                <w:szCs w:val="24"/>
              </w:rPr>
              <w:t>64,00,000</w:t>
            </w:r>
          </w:p>
        </w:tc>
      </w:tr>
      <w:tr>
        <w:tblPrEx>
          <w:tblCellMar>
            <w:top w:w="0" w:type="dxa"/>
            <w:left w:w="0" w:type="dxa"/>
            <w:bottom w:w="0" w:type="dxa"/>
            <w:right w:w="0" w:type="dxa"/>
          </w:tblCellMar>
        </w:tblPrEx>
        <w:trPr>
          <w:trHeight w:val="20" w:hRule="atLeast"/>
          <w:jc w:val="center"/>
        </w:trPr>
        <w:tc>
          <w:tcPr>
            <w:tcW w:w="6621"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108"/>
              <w:rPr>
                <w:rFonts w:ascii="Times New Roman" w:hAnsi="Times New Roman" w:cs="Times New Roman"/>
                <w:sz w:val="24"/>
                <w:szCs w:val="24"/>
              </w:rPr>
            </w:pPr>
            <w:r>
              <w:rPr>
                <w:rFonts w:ascii="Times New Roman" w:hAnsi="Times New Roman" w:cs="Times New Roman"/>
                <w:i/>
                <w:iCs/>
                <w:sz w:val="24"/>
                <w:szCs w:val="24"/>
              </w:rPr>
              <w:t>Add:</w:t>
            </w:r>
            <w:r>
              <w:rPr>
                <w:rFonts w:ascii="Times New Roman" w:hAnsi="Times New Roman" w:cs="Times New Roman"/>
                <w:sz w:val="24"/>
                <w:szCs w:val="24"/>
              </w:rPr>
              <w:t xml:space="preserve"> Fixed Cost</w:t>
            </w:r>
          </w:p>
        </w:tc>
        <w:tc>
          <w:tcPr>
            <w:tcW w:w="144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491"/>
              <w:rPr>
                <w:rFonts w:ascii="Times New Roman" w:hAnsi="Times New Roman" w:cs="Times New Roman"/>
                <w:sz w:val="24"/>
                <w:szCs w:val="24"/>
              </w:rPr>
            </w:pPr>
            <w:r>
              <w:rPr>
                <w:rFonts w:ascii="Times New Roman" w:hAnsi="Times New Roman" w:cs="Times New Roman"/>
                <w:sz w:val="24"/>
                <w:szCs w:val="24"/>
              </w:rPr>
              <w:t>16,00,000</w:t>
            </w:r>
          </w:p>
        </w:tc>
      </w:tr>
      <w:tr>
        <w:tblPrEx>
          <w:shd w:val="clear" w:color="auto" w:fill="C8C8C8"/>
          <w:tblCellMar>
            <w:top w:w="0" w:type="dxa"/>
            <w:left w:w="0" w:type="dxa"/>
            <w:bottom w:w="0" w:type="dxa"/>
            <w:right w:w="0" w:type="dxa"/>
          </w:tblCellMar>
        </w:tblPrEx>
        <w:trPr>
          <w:trHeight w:val="20" w:hRule="atLeast"/>
          <w:jc w:val="center"/>
        </w:trPr>
        <w:tc>
          <w:tcPr>
            <w:tcW w:w="6621"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4789"/>
              <w:rPr>
                <w:rFonts w:ascii="Times New Roman" w:hAnsi="Times New Roman" w:cs="Times New Roman"/>
                <w:sz w:val="24"/>
                <w:szCs w:val="24"/>
              </w:rPr>
            </w:pPr>
            <w:r>
              <w:rPr>
                <w:rFonts w:ascii="Times New Roman" w:hAnsi="Times New Roman" w:cs="Times New Roman"/>
                <w:sz w:val="24"/>
                <w:szCs w:val="24"/>
              </w:rPr>
              <w:t>Total Budgeted Cost</w:t>
            </w:r>
          </w:p>
        </w:tc>
        <w:tc>
          <w:tcPr>
            <w:tcW w:w="1440" w:type="dxa"/>
            <w:tcBorders>
              <w:top w:val="single" w:color="000000" w:sz="4" w:space="0"/>
              <w:left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491"/>
              <w:rPr>
                <w:rFonts w:ascii="Times New Roman" w:hAnsi="Times New Roman" w:cs="Times New Roman"/>
                <w:sz w:val="24"/>
                <w:szCs w:val="24"/>
              </w:rPr>
            </w:pPr>
            <w:r>
              <w:rPr>
                <w:rFonts w:ascii="Times New Roman" w:hAnsi="Times New Roman" w:cs="Times New Roman"/>
                <w:sz w:val="24"/>
                <w:szCs w:val="24"/>
              </w:rPr>
              <w:t>80,00,000</w:t>
            </w:r>
          </w:p>
        </w:tc>
      </w:tr>
      <w:tr>
        <w:tblPrEx>
          <w:shd w:val="clear" w:color="auto" w:fill="C8C8C8"/>
          <w:tblCellMar>
            <w:top w:w="0" w:type="dxa"/>
            <w:left w:w="0" w:type="dxa"/>
            <w:bottom w:w="0" w:type="dxa"/>
            <w:right w:w="0" w:type="dxa"/>
          </w:tblCellMar>
        </w:tblPrEx>
        <w:trPr>
          <w:trHeight w:val="20" w:hRule="atLeast"/>
          <w:jc w:val="center"/>
        </w:trPr>
        <w:tc>
          <w:tcPr>
            <w:tcW w:w="6621"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108"/>
              <w:rPr>
                <w:rFonts w:ascii="Times New Roman" w:hAnsi="Times New Roman" w:cs="Times New Roman"/>
                <w:sz w:val="24"/>
                <w:szCs w:val="24"/>
              </w:rPr>
            </w:pPr>
            <w:r>
              <w:rPr>
                <w:rFonts w:ascii="Times New Roman" w:hAnsi="Times New Roman" w:cs="Times New Roman"/>
                <w:i/>
                <w:iCs/>
                <w:sz w:val="24"/>
                <w:szCs w:val="24"/>
              </w:rPr>
              <w:t>Add:</w:t>
            </w:r>
            <w:r>
              <w:rPr>
                <w:rFonts w:ascii="Times New Roman" w:hAnsi="Times New Roman" w:cs="Times New Roman"/>
                <w:sz w:val="24"/>
                <w:szCs w:val="24"/>
              </w:rPr>
              <w:t xml:space="preserve"> Profit (25% of </w:t>
            </w:r>
            <w:r>
              <w:rPr>
                <w:rFonts w:ascii="Rupee" w:hAnsi="Rupee" w:cs="Times New Roman"/>
                <w:sz w:val="24"/>
                <w:szCs w:val="24"/>
              </w:rPr>
              <w:t>`</w:t>
            </w:r>
            <w:r>
              <w:rPr>
                <w:rFonts w:ascii="Times New Roman" w:hAnsi="Times New Roman" w:cs="Times New Roman"/>
                <w:sz w:val="24"/>
                <w:szCs w:val="24"/>
              </w:rPr>
              <w:t xml:space="preserve"> 80,00,000)</w:t>
            </w:r>
          </w:p>
        </w:tc>
        <w:tc>
          <w:tcPr>
            <w:tcW w:w="1440" w:type="dxa"/>
            <w:tcBorders>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491"/>
              <w:rPr>
                <w:rFonts w:ascii="Times New Roman" w:hAnsi="Times New Roman" w:cs="Times New Roman"/>
                <w:sz w:val="24"/>
                <w:szCs w:val="24"/>
              </w:rPr>
            </w:pPr>
            <w:r>
              <w:rPr>
                <w:rFonts w:ascii="Times New Roman" w:hAnsi="Times New Roman" w:cs="Times New Roman"/>
                <w:sz w:val="24"/>
                <w:szCs w:val="24"/>
              </w:rPr>
              <w:t>20,00,000</w:t>
            </w:r>
          </w:p>
        </w:tc>
      </w:tr>
      <w:tr>
        <w:tblPrEx>
          <w:shd w:val="clear" w:color="auto" w:fill="C8C8C8"/>
          <w:tblCellMar>
            <w:top w:w="0" w:type="dxa"/>
            <w:left w:w="0" w:type="dxa"/>
            <w:bottom w:w="0" w:type="dxa"/>
            <w:right w:w="0" w:type="dxa"/>
          </w:tblCellMar>
        </w:tblPrEx>
        <w:trPr>
          <w:trHeight w:val="20" w:hRule="atLeast"/>
          <w:jc w:val="center"/>
        </w:trPr>
        <w:tc>
          <w:tcPr>
            <w:tcW w:w="6621"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4517"/>
              <w:rPr>
                <w:rFonts w:ascii="Times New Roman" w:hAnsi="Times New Roman" w:cs="Times New Roman"/>
                <w:sz w:val="24"/>
                <w:szCs w:val="24"/>
              </w:rPr>
            </w:pPr>
            <w:r>
              <w:rPr>
                <w:rFonts w:ascii="Times New Roman" w:hAnsi="Times New Roman" w:cs="Times New Roman"/>
                <w:sz w:val="24"/>
                <w:szCs w:val="24"/>
              </w:rPr>
              <w:t>Revenue (need to earn)</w:t>
            </w:r>
          </w:p>
        </w:tc>
        <w:tc>
          <w:tcPr>
            <w:tcW w:w="14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331"/>
              <w:rPr>
                <w:rFonts w:ascii="Times New Roman" w:hAnsi="Times New Roman" w:cs="Times New Roman"/>
                <w:sz w:val="24"/>
                <w:szCs w:val="24"/>
              </w:rPr>
            </w:pPr>
            <w:r>
              <w:rPr>
                <w:rFonts w:ascii="Times New Roman" w:hAnsi="Times New Roman" w:cs="Times New Roman"/>
                <w:sz w:val="24"/>
                <w:szCs w:val="24"/>
              </w:rPr>
              <w:t>1,00,00,000</w:t>
            </w:r>
          </w:p>
        </w:tc>
      </w:tr>
      <w:tr>
        <w:tblPrEx>
          <w:shd w:val="clear" w:color="auto" w:fill="C8C8C8"/>
          <w:tblCellMar>
            <w:top w:w="0" w:type="dxa"/>
            <w:left w:w="0" w:type="dxa"/>
            <w:bottom w:w="0" w:type="dxa"/>
            <w:right w:w="0" w:type="dxa"/>
          </w:tblCellMar>
        </w:tblPrEx>
        <w:trPr>
          <w:trHeight w:val="20" w:hRule="atLeast"/>
          <w:jc w:val="center"/>
        </w:trPr>
        <w:tc>
          <w:tcPr>
            <w:tcW w:w="6621"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108"/>
              <w:rPr>
                <w:rFonts w:ascii="Times New Roman" w:hAnsi="Times New Roman" w:cs="Times New Roman"/>
                <w:sz w:val="24"/>
                <w:szCs w:val="24"/>
              </w:rPr>
            </w:pPr>
            <w:r>
              <w:rPr>
                <w:rFonts w:ascii="Times New Roman" w:hAnsi="Times New Roman" w:cs="Times New Roman"/>
                <w:sz w:val="24"/>
                <w:szCs w:val="24"/>
              </w:rPr>
              <w:t>Selling Price</w:t>
            </w:r>
            <w:r>
              <w:rPr>
                <w:rFonts w:ascii="Times New Roman" w:hAnsi="Times New Roman" w:cs="Times New Roman"/>
                <w:i/>
                <w:iCs/>
                <w:sz w:val="24"/>
                <w:szCs w:val="24"/>
              </w:rPr>
              <w:t xml:space="preserve"> per unit</w:t>
            </w:r>
            <w:r>
              <w:rPr>
                <w:rFonts w:ascii="Times New Roman" w:hAnsi="Times New Roman" w:cs="Times New Roman"/>
                <w:sz w:val="24"/>
                <w:szCs w:val="24"/>
              </w:rPr>
              <w:t></w:t>
            </w:r>
            <w:r>
              <w:rPr>
                <w:position w:val="-28"/>
              </w:rPr>
              <w:object>
                <v:shape id="_x0000_i1026" o:spt="75" type="#_x0000_t75" style="height:33.2pt;width:75.7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5" r:id="rId10">
                  <o:LockedField>false</o:LockedField>
                </o:OLEObject>
              </w:object>
            </w:r>
          </w:p>
        </w:tc>
        <w:tc>
          <w:tcPr>
            <w:tcW w:w="144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40" w:after="40" w:line="240" w:lineRule="auto"/>
              <w:ind w:left="748"/>
              <w:rPr>
                <w:rFonts w:ascii="Times New Roman" w:hAnsi="Times New Roman" w:cs="Times New Roman"/>
                <w:sz w:val="24"/>
                <w:szCs w:val="24"/>
              </w:rPr>
            </w:pPr>
            <w:r>
              <w:rPr>
                <w:rFonts w:ascii="Times New Roman" w:hAnsi="Times New Roman" w:cs="Times New Roman"/>
                <w:sz w:val="24"/>
                <w:szCs w:val="24"/>
              </w:rPr>
              <w:t>50 p.u.</w:t>
            </w:r>
          </w:p>
        </w:tc>
      </w:tr>
    </w:tbl>
    <w:p>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at selling price </w:t>
      </w:r>
      <w:r>
        <w:rPr>
          <w:rFonts w:ascii="Rupee" w:hAnsi="Rupee" w:cs="Times New Roman"/>
          <w:sz w:val="24"/>
          <w:szCs w:val="24"/>
        </w:rPr>
        <w:t>`</w:t>
      </w:r>
      <w:r>
        <w:rPr>
          <w:rFonts w:ascii="Times New Roman" w:hAnsi="Times New Roman" w:cs="Times New Roman"/>
          <w:sz w:val="24"/>
          <w:szCs w:val="24"/>
        </w:rPr>
        <w:t xml:space="preserve"> 50 per unit, the company can sell 1,40,000 units only, which is 60,000 units less than the budgeted production units.</w:t>
      </w:r>
    </w:p>
    <w:p>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After analyzing the price-demand pattern in the market (which is price sensitive), to sell all the budgeted units market price needs to be further lowered, which might be lower than the total cost of production.</w:t>
      </w:r>
    </w:p>
    <w:p>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 Statement Showing “Profit at Different Demand &amp; Price Levels”</w:t>
      </w:r>
    </w:p>
    <w:tbl>
      <w:tblPr>
        <w:tblStyle w:val="12"/>
        <w:tblW w:w="9360" w:type="dxa"/>
        <w:jc w:val="center"/>
        <w:shd w:val="clear" w:color="auto" w:fill="C8C8C8"/>
        <w:tblLayout w:type="fixed"/>
        <w:tblCellMar>
          <w:top w:w="0" w:type="dxa"/>
          <w:left w:w="58" w:type="dxa"/>
          <w:bottom w:w="0" w:type="dxa"/>
          <w:right w:w="58" w:type="dxa"/>
        </w:tblCellMar>
      </w:tblPr>
      <w:tblGrid>
        <w:gridCol w:w="2372"/>
        <w:gridCol w:w="1396"/>
        <w:gridCol w:w="1393"/>
        <w:gridCol w:w="1396"/>
        <w:gridCol w:w="1396"/>
        <w:gridCol w:w="1407"/>
      </w:tblGrid>
      <w:tr>
        <w:tblPrEx>
          <w:shd w:val="clear" w:color="auto" w:fill="C8C8C8"/>
          <w:tblCellMar>
            <w:top w:w="0" w:type="dxa"/>
            <w:left w:w="58" w:type="dxa"/>
            <w:bottom w:w="0" w:type="dxa"/>
            <w:right w:w="58" w:type="dxa"/>
          </w:tblCellMar>
        </w:tblPrEx>
        <w:trPr>
          <w:trHeight w:val="20" w:hRule="atLeast"/>
          <w:jc w:val="center"/>
        </w:trPr>
        <w:tc>
          <w:tcPr>
            <w:tcW w:w="6849" w:type="dxa"/>
            <w:gridSpan w:val="5"/>
            <w:tcBorders>
              <w:top w:val="single" w:color="000000" w:sz="4" w:space="0"/>
              <w:left w:val="single" w:color="000000" w:sz="4" w:space="0"/>
              <w:bottom w:val="single" w:color="000000" w:sz="4" w:space="0"/>
              <w:right w:val="single" w:color="000000" w:sz="4" w:space="0"/>
            </w:tcBorders>
            <w:shd w:val="clear" w:color="auto" w:fill="C8C8C8"/>
          </w:tcPr>
          <w:p>
            <w:pPr>
              <w:widowControl w:val="0"/>
              <w:tabs>
                <w:tab w:val="right" w:pos="3090"/>
                <w:tab w:val="right" w:pos="4500"/>
                <w:tab w:val="right" w:pos="5820"/>
                <w:tab w:val="right" w:pos="7200"/>
              </w:tabs>
              <w:autoSpaceDE w:val="0"/>
              <w:autoSpaceDN w:val="0"/>
              <w:adjustRightInd w:val="0"/>
              <w:spacing w:before="60"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II</w:t>
            </w:r>
            <w:r>
              <w:rPr>
                <w:rFonts w:ascii="Times New Roman" w:hAnsi="Times New Roman" w:cs="Times New Roman"/>
                <w:b/>
                <w:bCs/>
                <w:sz w:val="24"/>
                <w:szCs w:val="24"/>
              </w:rPr>
              <w:tab/>
            </w:r>
            <w:r>
              <w:rPr>
                <w:rFonts w:ascii="Times New Roman" w:hAnsi="Times New Roman" w:cs="Times New Roman"/>
                <w:b/>
                <w:bCs/>
                <w:sz w:val="24"/>
                <w:szCs w:val="24"/>
              </w:rPr>
              <w:t>III</w:t>
            </w:r>
            <w:r>
              <w:rPr>
                <w:rFonts w:ascii="Times New Roman" w:hAnsi="Times New Roman" w:cs="Times New Roman"/>
                <w:b/>
                <w:bCs/>
                <w:sz w:val="24"/>
                <w:szCs w:val="24"/>
              </w:rPr>
              <w:tab/>
            </w:r>
            <w:r>
              <w:rPr>
                <w:rFonts w:ascii="Times New Roman" w:hAnsi="Times New Roman" w:cs="Times New Roman"/>
                <w:b/>
                <w:bCs/>
                <w:sz w:val="24"/>
                <w:szCs w:val="24"/>
              </w:rPr>
              <w:t>IV</w:t>
            </w:r>
          </w:p>
        </w:tc>
        <w:tc>
          <w:tcPr>
            <w:tcW w:w="121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0"/>
              <w:rPr>
                <w:rFonts w:ascii="Times New Roman" w:hAnsi="Times New Roman" w:cs="Times New Roman"/>
                <w:b/>
                <w:bCs/>
                <w:sz w:val="24"/>
                <w:szCs w:val="24"/>
              </w:rPr>
            </w:pPr>
            <w:r>
              <w:rPr>
                <w:rFonts w:ascii="Times New Roman" w:hAnsi="Times New Roman" w:cs="Times New Roman"/>
                <w:b/>
                <w:bCs/>
                <w:sz w:val="24"/>
                <w:szCs w:val="24"/>
              </w:rPr>
              <w:t>Budgeted</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sz w:val="24"/>
                <w:szCs w:val="24"/>
              </w:rPr>
              <w:t>Qty. (units)</w:t>
            </w:r>
          </w:p>
        </w:tc>
        <w:tc>
          <w:tcPr>
            <w:tcW w:w="120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1,68,000</w:t>
            </w:r>
          </w:p>
        </w:tc>
        <w:tc>
          <w:tcPr>
            <w:tcW w:w="1200"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1,52,000</w:t>
            </w:r>
          </w:p>
        </w:tc>
        <w:tc>
          <w:tcPr>
            <w:tcW w:w="120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1,40,000</w:t>
            </w:r>
          </w:p>
        </w:tc>
        <w:tc>
          <w:tcPr>
            <w:tcW w:w="120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1,28,000</w:t>
            </w:r>
          </w:p>
        </w:tc>
        <w:tc>
          <w:tcPr>
            <w:tcW w:w="1212" w:type="dxa"/>
            <w:tcBorders>
              <w:top w:val="single" w:color="00000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1,08,000</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ind w:left="369"/>
              <w:rPr>
                <w:rFonts w:ascii="Times New Roman" w:hAnsi="Times New Roman" w:cs="Times New Roman"/>
                <w:sz w:val="24"/>
                <w:szCs w:val="24"/>
              </w:rPr>
            </w:pP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cs="Times New Roman"/>
                <w:sz w:val="24"/>
                <w:szCs w:val="24"/>
              </w:rPr>
            </w:pPr>
            <w:r>
              <w:rPr>
                <w:rFonts w:ascii="Rupee" w:hAnsi="Rupee" w:cs="Times New Roman"/>
                <w:sz w:val="24"/>
                <w:szCs w:val="24"/>
              </w:rPr>
              <w:t>`</w:t>
            </w:r>
          </w:p>
        </w:tc>
        <w:tc>
          <w:tcPr>
            <w:tcW w:w="1200"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cs="Times New Roman"/>
                <w:sz w:val="24"/>
                <w:szCs w:val="24"/>
              </w:rPr>
            </w:pPr>
            <w:r>
              <w:rPr>
                <w:rFonts w:ascii="Rupee" w:hAnsi="Rupee" w:cs="Times New Roman"/>
                <w:sz w:val="24"/>
                <w:szCs w:val="24"/>
              </w:rPr>
              <w:t>`</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cs="Times New Roman"/>
                <w:sz w:val="24"/>
                <w:szCs w:val="24"/>
              </w:rPr>
            </w:pPr>
            <w:r>
              <w:rPr>
                <w:rFonts w:ascii="Rupee" w:hAnsi="Rupee" w:cs="Times New Roman"/>
                <w:sz w:val="24"/>
                <w:szCs w:val="24"/>
              </w:rPr>
              <w:t>`</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cs="Times New Roman"/>
                <w:sz w:val="24"/>
                <w:szCs w:val="24"/>
              </w:rPr>
            </w:pPr>
            <w:r>
              <w:rPr>
                <w:rFonts w:ascii="Rupee" w:hAnsi="Rupee" w:cs="Times New Roman"/>
                <w:sz w:val="24"/>
                <w:szCs w:val="24"/>
              </w:rPr>
              <w:t>`</w:t>
            </w:r>
          </w:p>
        </w:tc>
        <w:tc>
          <w:tcPr>
            <w:tcW w:w="121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Rupee" w:hAnsi="Rupee" w:cs="Times New Roman"/>
                <w:sz w:val="24"/>
                <w:szCs w:val="24"/>
              </w:rPr>
            </w:pPr>
            <w:r>
              <w:rPr>
                <w:rFonts w:ascii="Rupee" w:hAnsi="Rupee" w:cs="Times New Roman"/>
                <w:sz w:val="24"/>
                <w:szCs w:val="24"/>
              </w:rPr>
              <w:t>`</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sz w:val="24"/>
                <w:szCs w:val="24"/>
              </w:rPr>
              <w:t>Sales</w:t>
            </w:r>
          </w:p>
        </w:tc>
        <w:tc>
          <w:tcPr>
            <w:tcW w:w="1202"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73,92,000</w:t>
            </w:r>
          </w:p>
        </w:tc>
        <w:tc>
          <w:tcPr>
            <w:tcW w:w="1200"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72,96,000</w:t>
            </w:r>
          </w:p>
        </w:tc>
        <w:tc>
          <w:tcPr>
            <w:tcW w:w="1202"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70,00,000</w:t>
            </w:r>
          </w:p>
        </w:tc>
        <w:tc>
          <w:tcPr>
            <w:tcW w:w="1202"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71,68,000</w:t>
            </w:r>
          </w:p>
        </w:tc>
        <w:tc>
          <w:tcPr>
            <w:tcW w:w="1212" w:type="dxa"/>
            <w:tcBorders>
              <w:top w:val="single" w:color="80808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64,80,000</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i/>
                <w:iCs/>
                <w:sz w:val="24"/>
                <w:szCs w:val="24"/>
              </w:rPr>
              <w:t>Less:</w:t>
            </w:r>
            <w:r>
              <w:rPr>
                <w:rFonts w:ascii="Times New Roman" w:hAnsi="Times New Roman" w:cs="Times New Roman"/>
                <w:sz w:val="24"/>
                <w:szCs w:val="24"/>
              </w:rPr>
              <w:t xml:space="preserve"> Variable Cost</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53,76,000</w:t>
            </w:r>
          </w:p>
        </w:tc>
        <w:tc>
          <w:tcPr>
            <w:tcW w:w="1200"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48,64,000</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44,80,000</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40,96,000</w:t>
            </w:r>
          </w:p>
        </w:tc>
        <w:tc>
          <w:tcPr>
            <w:tcW w:w="121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34,56,000</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sz w:val="24"/>
                <w:szCs w:val="24"/>
              </w:rPr>
              <w:t>Total Contribution</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20,16,000</w:t>
            </w:r>
          </w:p>
        </w:tc>
        <w:tc>
          <w:tcPr>
            <w:tcW w:w="1200"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24,32,000</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25,20,000</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30,72,000</w:t>
            </w:r>
          </w:p>
        </w:tc>
        <w:tc>
          <w:tcPr>
            <w:tcW w:w="121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30,24,000</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i/>
                <w:iCs/>
                <w:sz w:val="24"/>
                <w:szCs w:val="24"/>
              </w:rPr>
              <w:t>Less:</w:t>
            </w:r>
            <w:r>
              <w:rPr>
                <w:rFonts w:ascii="Times New Roman" w:hAnsi="Times New Roman" w:cs="Times New Roman"/>
                <w:sz w:val="24"/>
                <w:szCs w:val="24"/>
              </w:rPr>
              <w:t xml:space="preserve"> Fixed Cost</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16,00,000</w:t>
            </w:r>
          </w:p>
        </w:tc>
        <w:tc>
          <w:tcPr>
            <w:tcW w:w="1200"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16,00,000</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16,00,000</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16,00,000</w:t>
            </w:r>
          </w:p>
        </w:tc>
        <w:tc>
          <w:tcPr>
            <w:tcW w:w="121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16,00,000</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sz w:val="24"/>
                <w:szCs w:val="24"/>
              </w:rPr>
              <w:t>Profit (</w:t>
            </w:r>
            <w:r>
              <w:rPr>
                <w:rFonts w:ascii="Rupee" w:hAnsi="Rupee" w:cs="Times New Roman"/>
                <w:sz w:val="24"/>
                <w:szCs w:val="24"/>
              </w:rPr>
              <w:t>`</w:t>
            </w:r>
            <w:r>
              <w:rPr>
                <w:rFonts w:ascii="Times New Roman" w:hAnsi="Times New Roman" w:cs="Times New Roman"/>
                <w:sz w:val="24"/>
                <w:szCs w:val="24"/>
              </w:rPr>
              <w:t>)</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4,16,000</w:t>
            </w:r>
          </w:p>
        </w:tc>
        <w:tc>
          <w:tcPr>
            <w:tcW w:w="1200"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8,32,000</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9,20,000</w:t>
            </w:r>
          </w:p>
        </w:tc>
        <w:tc>
          <w:tcPr>
            <w:tcW w:w="120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b/>
                <w:bCs/>
                <w:sz w:val="24"/>
                <w:szCs w:val="24"/>
              </w:rPr>
            </w:pPr>
            <w:r>
              <w:rPr>
                <w:rFonts w:ascii="Times New Roman" w:hAnsi="Times New Roman" w:cs="Times New Roman"/>
                <w:b/>
                <w:bCs/>
                <w:sz w:val="24"/>
                <w:szCs w:val="24"/>
              </w:rPr>
              <w:t>14,72,000</w:t>
            </w:r>
          </w:p>
        </w:tc>
        <w:tc>
          <w:tcPr>
            <w:tcW w:w="1212" w:type="dxa"/>
            <w:tcBorders>
              <w:top w:val="single" w:color="000000" w:sz="4" w:space="0"/>
              <w:left w:val="single" w:color="000000" w:sz="4" w:space="0"/>
              <w:bottom w:val="single" w:color="80808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14,24,000</w:t>
            </w:r>
          </w:p>
        </w:tc>
      </w:tr>
      <w:tr>
        <w:tblPrEx>
          <w:shd w:val="clear" w:color="auto" w:fill="C8C8C8"/>
          <w:tblCellMar>
            <w:top w:w="0" w:type="dxa"/>
            <w:left w:w="58" w:type="dxa"/>
            <w:bottom w:w="0" w:type="dxa"/>
            <w:right w:w="58" w:type="dxa"/>
          </w:tblCellMar>
        </w:tblPrEx>
        <w:trPr>
          <w:trHeight w:val="20" w:hRule="atLeast"/>
          <w:jc w:val="center"/>
        </w:trPr>
        <w:tc>
          <w:tcPr>
            <w:tcW w:w="2043"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ind w:left="108"/>
              <w:rPr>
                <w:rFonts w:ascii="Times New Roman" w:hAnsi="Times New Roman" w:cs="Times New Roman"/>
                <w:sz w:val="24"/>
                <w:szCs w:val="24"/>
              </w:rPr>
            </w:pPr>
            <w:r>
              <w:rPr>
                <w:rFonts w:ascii="Times New Roman" w:hAnsi="Times New Roman" w:cs="Times New Roman"/>
                <w:sz w:val="24"/>
                <w:szCs w:val="24"/>
              </w:rPr>
              <w:t>Profit (% on total cost)</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5.96</w:t>
            </w:r>
          </w:p>
        </w:tc>
        <w:tc>
          <w:tcPr>
            <w:tcW w:w="1200"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12.87</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15.13</w:t>
            </w:r>
          </w:p>
        </w:tc>
        <w:tc>
          <w:tcPr>
            <w:tcW w:w="120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b/>
                <w:bCs/>
                <w:sz w:val="24"/>
                <w:szCs w:val="24"/>
              </w:rPr>
            </w:pPr>
            <w:r>
              <w:rPr>
                <w:rFonts w:ascii="Times New Roman" w:hAnsi="Times New Roman" w:cs="Times New Roman"/>
                <w:b/>
                <w:bCs/>
                <w:sz w:val="24"/>
                <w:szCs w:val="24"/>
              </w:rPr>
              <w:t>25.84%</w:t>
            </w:r>
          </w:p>
        </w:tc>
        <w:tc>
          <w:tcPr>
            <w:tcW w:w="1212" w:type="dxa"/>
            <w:tcBorders>
              <w:top w:val="single" w:color="808080" w:sz="4" w:space="0"/>
              <w:left w:val="single" w:color="000000" w:sz="4" w:space="0"/>
              <w:bottom w:val="single" w:color="000000" w:sz="4" w:space="0"/>
              <w:right w:val="single" w:color="000000" w:sz="4" w:space="0"/>
            </w:tcBorders>
            <w:shd w:val="clear" w:color="auto" w:fill="C8C8C8"/>
          </w:tcPr>
          <w:p>
            <w:pPr>
              <w:widowControl w:val="0"/>
              <w:autoSpaceDE w:val="0"/>
              <w:autoSpaceDN w:val="0"/>
              <w:adjustRightInd w:val="0"/>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28.16%</w:t>
            </w:r>
          </w:p>
        </w:tc>
      </w:tr>
    </w:tbl>
    <w:p>
      <w:pPr>
        <w:widowControl w:val="0"/>
        <w:autoSpaceDE w:val="0"/>
        <w:autoSpaceDN w:val="0"/>
        <w:adjustRightInd w:val="0"/>
        <w:spacing w:before="100" w:after="100" w:line="240" w:lineRule="auto"/>
        <w:ind w:left="2304"/>
        <w:rPr>
          <w:rFonts w:ascii="Times New Roman" w:hAnsi="Times New Roman" w:cs="Times New Roman"/>
          <w:b/>
          <w:bCs/>
          <w:sz w:val="24"/>
          <w:szCs w:val="24"/>
        </w:rPr>
      </w:pPr>
      <w:r>
        <w:rPr>
          <w:rFonts w:ascii="Times New Roman" w:hAnsi="Times New Roman" w:cs="Times New Roman"/>
          <w:b/>
          <w:bCs/>
          <w:sz w:val="24"/>
          <w:szCs w:val="24"/>
        </w:rPr>
        <w:t>Determination of the Best Course of Action</w:t>
      </w:r>
    </w:p>
    <w:p>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Taking the above calculation and analysis into account, the company should produce and sell 1,28,000 units at </w:t>
      </w:r>
      <w:r>
        <w:rPr>
          <w:rFonts w:ascii="Rupee" w:hAnsi="Rupee" w:cs="Times New Roman"/>
          <w:sz w:val="24"/>
          <w:szCs w:val="24"/>
        </w:rPr>
        <w:t>`</w:t>
      </w:r>
      <w:r>
        <w:rPr>
          <w:rFonts w:ascii="Times New Roman" w:hAnsi="Times New Roman" w:cs="Times New Roman"/>
          <w:sz w:val="24"/>
          <w:szCs w:val="24"/>
        </w:rPr>
        <w:t xml:space="preserve"> 56. At this price company will not only be able to achieve its desired mark up of 25% on the total cost but can earn maximum contribution as compared to other even higher selling price.</w:t>
      </w:r>
      <w:r>
        <w:rPr>
          <w:rFonts w:ascii="Times New Roman" w:hAnsi="Times New Roman" w:cs="Times New Roman"/>
          <w:sz w:val="24"/>
          <w:szCs w:val="24"/>
        </w:rPr>
        <w:tab/>
      </w:r>
    </w:p>
    <w:p>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(ii) If the company wants to uphold its proposed pricing approach with the budgeted quantity, it should try to reduce its variable cost per unit for example by asking its supplier to provide a quantity discount on the materials purchased.</w:t>
      </w:r>
    </w:p>
    <w:p>
      <w:pPr>
        <w:pStyle w:val="26"/>
        <w:tabs>
          <w:tab w:val="clear" w:pos="10420"/>
        </w:tabs>
        <w:spacing w:before="100" w:after="100" w:line="240" w:lineRule="auto"/>
        <w:ind w:left="0" w:firstLine="0"/>
        <w:jc w:val="center"/>
        <w:rPr>
          <w:color w:val="auto"/>
          <w:sz w:val="36"/>
          <w:szCs w:val="36"/>
        </w:rPr>
      </w:pPr>
      <w:r>
        <w:rPr>
          <w:color w:val="auto"/>
          <w:sz w:val="36"/>
          <w:szCs w:val="36"/>
        </w:rPr>
        <w:sym w:font="Wingdings" w:char="F076"/>
      </w:r>
      <w:r>
        <w:rPr>
          <w:color w:val="auto"/>
          <w:sz w:val="36"/>
          <w:szCs w:val="36"/>
        </w:rPr>
        <w:tab/>
      </w:r>
      <w:r>
        <w:rPr>
          <w:color w:val="auto"/>
          <w:sz w:val="36"/>
          <w:szCs w:val="36"/>
        </w:rPr>
        <w:sym w:font="Wingdings" w:char="F076"/>
      </w:r>
      <w:r>
        <w:rPr>
          <w:color w:val="auto"/>
          <w:sz w:val="36"/>
          <w:szCs w:val="36"/>
        </w:rPr>
        <w:tab/>
      </w:r>
      <w:r>
        <w:rPr>
          <w:color w:val="auto"/>
          <w:sz w:val="36"/>
          <w:szCs w:val="36"/>
        </w:rPr>
        <w:sym w:font="Wingdings" w:char="F076"/>
      </w:r>
    </w:p>
    <w:p>
      <w:pPr>
        <w:ind w:left="360"/>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965" w:footer="965" w:gutter="0"/>
      <w:pgNumType w:start="383"/>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upee Foradian">
    <w:altName w:val="Segoe Print"/>
    <w:panose1 w:val="00000000000000000000"/>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00" w:csb1="00000000"/>
  </w:font>
  <w:font w:name="Rupee">
    <w:altName w:val="Cambria Math"/>
    <w:panose1 w:val="00000000000000000000"/>
    <w:charset w:val="00"/>
    <w:family w:val="auto"/>
    <w:pitch w:val="default"/>
    <w:sig w:usb0="00000000" w:usb1="00000000" w:usb2="00000000" w:usb3="00000000" w:csb0="00000111" w:csb1="00000000"/>
  </w:font>
  <w:font w:name="Cambria Math">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Cs w:val="20"/>
      </w:rPr>
    </w:pPr>
    <w:r>
      <w:rPr>
        <w:szCs w:val="20"/>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71" name="AutoShape 11"/>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a:effectLst/>
                    </wps:spPr>
                    <wps:txbx>
                      <w:txbxContent>
                        <w:p>
                          <w:pPr>
                            <w:pStyle w:val="9"/>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435</w:t>
                          </w:r>
                          <w:r>
                            <w:rPr>
                              <w:rFonts w:ascii="Arial" w:hAnsi="Arial" w:cs="Arial"/>
                              <w:b/>
                            </w:rPr>
                            <w:fldChar w:fldCharType="end"/>
                          </w:r>
                        </w:p>
                        <w:p>
                          <w:pPr>
                            <w:spacing w:after="0" w:line="240" w:lineRule="auto"/>
                            <w:jc w:val="center"/>
                            <w:rPr>
                              <w:rFonts w:ascii="Arial" w:hAnsi="Arial" w:cs="Arial"/>
                              <w:b/>
                            </w:rPr>
                          </w:pPr>
                        </w:p>
                        <w:p>
                          <w:pPr>
                            <w:pStyle w:val="9"/>
                            <w:jc w:val="center"/>
                            <w:rPr>
                              <w:rFonts w:ascii="Arial" w:hAnsi="Arial" w:cs="Arial"/>
                            </w:rPr>
                          </w:pPr>
                          <w:r>
                            <w:rPr>
                              <w:rFonts w:ascii="Arial" w:hAnsi="Arial" w:cs="Arial"/>
                              <w:b/>
                            </w:rPr>
                            <w:t>11</w:t>
                          </w:r>
                          <w:r>
                            <w:rPr>
                              <w:rFonts w:ascii="Arial" w:hAnsi="Arial" w:cs="Arial"/>
                            </w:rPr>
                            <w:t>1</w:t>
                          </w:r>
                        </w:p>
                      </w:txbxContent>
                    </wps:txbx>
                    <wps:bodyPr lIns="0" tIns="0" rIns="0" bIns="0" upright="1"/>
                  </wps:wsp>
                </a:graphicData>
              </a:graphic>
            </wp:anchor>
          </w:drawing>
        </mc:Choice>
        <mc:Fallback>
          <w:pict>
            <v:shape id="AutoShape 11" o:spid="_x0000_s1026" o:spt="4" type="#_x0000_t4" style="position:absolute;left:0pt;margin-top:0.8pt;height:28.8pt;width:54.8pt;mso-position-horizontal:center;z-index:251665408;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hLMwNUAAAAFAQAADwAAAAAAAAABACAAAAAiAAAAZHJzL2Rvd25yZXYueG1sUEsBAhQAFAAA&#10;AAgAh07iQC/9PavyAQAAFAQAAA4AAAAAAAAAAQAgAAAAJAEAAGRycy9lMm9Eb2MueG1sUEsFBgAA&#10;AAAGAAYAWQEAAIgFAAAAAA==&#10;">
              <v:fill on="t" focussize="0,0"/>
              <v:stroke color="#000000" joinstyle="miter"/>
              <v:imagedata o:title=""/>
              <o:lock v:ext="edit" aspectratio="f"/>
              <v:textbox inset="0mm,0mm,0mm,0mm">
                <w:txbxContent>
                  <w:p>
                    <w:pPr>
                      <w:pStyle w:val="9"/>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435</w:t>
                    </w:r>
                    <w:r>
                      <w:rPr>
                        <w:rFonts w:ascii="Arial" w:hAnsi="Arial" w:cs="Arial"/>
                        <w:b/>
                      </w:rPr>
                      <w:fldChar w:fldCharType="end"/>
                    </w:r>
                  </w:p>
                  <w:p>
                    <w:pPr>
                      <w:spacing w:after="0" w:line="240" w:lineRule="auto"/>
                      <w:jc w:val="center"/>
                      <w:rPr>
                        <w:rFonts w:ascii="Arial" w:hAnsi="Arial" w:cs="Arial"/>
                        <w:b/>
                      </w:rPr>
                    </w:pPr>
                  </w:p>
                  <w:p>
                    <w:pPr>
                      <w:pStyle w:val="9"/>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Cs w:val="20"/>
      </w:rPr>
    </w:pPr>
    <w:r>
      <w:rPr>
        <w:szCs w:val="2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70" name="AutoShape 10"/>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a:effectLst/>
                    </wps:spPr>
                    <wps:txbx>
                      <w:txbxContent>
                        <w:p>
                          <w:pPr>
                            <w:pStyle w:val="9"/>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434</w:t>
                          </w:r>
                          <w:r>
                            <w:rPr>
                              <w:rFonts w:ascii="Arial" w:hAnsi="Arial" w:cs="Arial"/>
                              <w:b/>
                            </w:rPr>
                            <w:fldChar w:fldCharType="end"/>
                          </w:r>
                        </w:p>
                        <w:p>
                          <w:pPr>
                            <w:spacing w:after="0" w:line="240" w:lineRule="auto"/>
                            <w:jc w:val="center"/>
                            <w:rPr>
                              <w:rFonts w:ascii="Arial" w:hAnsi="Arial" w:cs="Arial"/>
                              <w:b/>
                            </w:rPr>
                          </w:pPr>
                        </w:p>
                        <w:p>
                          <w:pPr>
                            <w:pStyle w:val="9"/>
                            <w:jc w:val="center"/>
                            <w:rPr>
                              <w:rFonts w:ascii="Arial" w:hAnsi="Arial" w:cs="Arial"/>
                            </w:rPr>
                          </w:pPr>
                          <w:r>
                            <w:rPr>
                              <w:rFonts w:ascii="Arial" w:hAnsi="Arial" w:cs="Arial"/>
                              <w:b/>
                            </w:rPr>
                            <w:t>11</w:t>
                          </w:r>
                          <w:r>
                            <w:rPr>
                              <w:rFonts w:ascii="Arial" w:hAnsi="Arial" w:cs="Arial"/>
                            </w:rPr>
                            <w:t>1</w:t>
                          </w:r>
                        </w:p>
                      </w:txbxContent>
                    </wps:txbx>
                    <wps:bodyPr lIns="0" tIns="0" rIns="0" bIns="0" upright="1"/>
                  </wps:wsp>
                </a:graphicData>
              </a:graphic>
            </wp:anchor>
          </w:drawing>
        </mc:Choice>
        <mc:Fallback>
          <w:pict>
            <v:shape id="AutoShape 10" o:spid="_x0000_s1026" o:spt="4" type="#_x0000_t4" style="position:absolute;left:0pt;margin-top:0.8pt;height:28.8pt;width:54.8pt;mso-position-horizontal:center;z-index:251663360;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oSzMDVAAAABQEAAA8AAAAAAAAAAQAgAAAAIgAAAGRycy9kb3ducmV2LnhtbFBLAQIUABQAAAAI&#10;AIdO4kBslYXp8AEAABQEAAAOAAAAAAAAAAEAIAAAACQBAABkcnMvZTJvRG9jLnhtbFBLBQYAAAAA&#10;BgAGAFkBAACGBQAAAAA=&#10;">
              <v:fill on="t" focussize="0,0"/>
              <v:stroke color="#000000" joinstyle="miter"/>
              <v:imagedata o:title=""/>
              <o:lock v:ext="edit" aspectratio="f"/>
              <v:textbox inset="0mm,0mm,0mm,0mm">
                <w:txbxContent>
                  <w:p>
                    <w:pPr>
                      <w:pStyle w:val="9"/>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434</w:t>
                    </w:r>
                    <w:r>
                      <w:rPr>
                        <w:rFonts w:ascii="Arial" w:hAnsi="Arial" w:cs="Arial"/>
                        <w:b/>
                      </w:rPr>
                      <w:fldChar w:fldCharType="end"/>
                    </w:r>
                  </w:p>
                  <w:p>
                    <w:pPr>
                      <w:spacing w:after="0" w:line="240" w:lineRule="auto"/>
                      <w:jc w:val="center"/>
                      <w:rPr>
                        <w:rFonts w:ascii="Arial" w:hAnsi="Arial" w:cs="Arial"/>
                        <w:b/>
                      </w:rPr>
                    </w:pPr>
                  </w:p>
                  <w:p>
                    <w:pPr>
                      <w:pStyle w:val="9"/>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Cs w:val="20"/>
      </w:rPr>
    </w:pPr>
    <w:r>
      <w:rPr>
        <w:szCs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66" name="AutoShape 9"/>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a:effectLst/>
                    </wps:spPr>
                    <wps:txbx>
                      <w:txbxContent>
                        <w:p>
                          <w:pPr>
                            <w:pStyle w:val="9"/>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383</w:t>
                          </w:r>
                          <w:r>
                            <w:rPr>
                              <w:rFonts w:ascii="Arial" w:hAnsi="Arial" w:cs="Arial"/>
                              <w:b/>
                            </w:rPr>
                            <w:fldChar w:fldCharType="end"/>
                          </w:r>
                        </w:p>
                        <w:p>
                          <w:pPr>
                            <w:spacing w:after="0" w:line="240" w:lineRule="auto"/>
                            <w:jc w:val="center"/>
                            <w:rPr>
                              <w:rFonts w:ascii="Arial" w:hAnsi="Arial" w:cs="Arial"/>
                              <w:b/>
                            </w:rPr>
                          </w:pPr>
                        </w:p>
                        <w:p>
                          <w:pPr>
                            <w:pStyle w:val="9"/>
                            <w:jc w:val="center"/>
                            <w:rPr>
                              <w:rFonts w:ascii="Arial" w:hAnsi="Arial" w:cs="Arial"/>
                            </w:rPr>
                          </w:pPr>
                          <w:r>
                            <w:rPr>
                              <w:rFonts w:ascii="Arial" w:hAnsi="Arial" w:cs="Arial"/>
                              <w:b/>
                            </w:rPr>
                            <w:t>11</w:t>
                          </w:r>
                          <w:r>
                            <w:rPr>
                              <w:rFonts w:ascii="Arial" w:hAnsi="Arial" w:cs="Arial"/>
                            </w:rPr>
                            <w:t>1</w:t>
                          </w:r>
                        </w:p>
                      </w:txbxContent>
                    </wps:txbx>
                    <wps:bodyPr lIns="0" tIns="0" rIns="0" bIns="0" upright="1"/>
                  </wps:wsp>
                </a:graphicData>
              </a:graphic>
            </wp:anchor>
          </w:drawing>
        </mc:Choice>
        <mc:Fallback>
          <w:pict>
            <v:shape id="AutoShape 9" o:spid="_x0000_s1026" o:spt="4" type="#_x0000_t4" style="position:absolute;left:0pt;margin-top:0.8pt;height:28.8pt;width:54.8pt;mso-position-horizontal:center;z-index:251658240;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oSzMDVAAAABQEAAA8AAAAAAAAAAQAgAAAAIgAAAGRycy9kb3ducmV2LnhtbFBLAQIUABQAAAAI&#10;AIdO4kAyatv58AEAABMEAAAOAAAAAAAAAAEAIAAAACQBAABkcnMvZTJvRG9jLnhtbFBLBQYAAAAA&#10;BgAGAFkBAACGBQAAAAA=&#10;">
              <v:fill on="t" focussize="0,0"/>
              <v:stroke color="#000000" joinstyle="miter"/>
              <v:imagedata o:title=""/>
              <o:lock v:ext="edit" aspectratio="f"/>
              <v:textbox inset="0mm,0mm,0mm,0mm">
                <w:txbxContent>
                  <w:p>
                    <w:pPr>
                      <w:pStyle w:val="9"/>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383</w:t>
                    </w:r>
                    <w:r>
                      <w:rPr>
                        <w:rFonts w:ascii="Arial" w:hAnsi="Arial" w:cs="Arial"/>
                        <w:b/>
                      </w:rPr>
                      <w:fldChar w:fldCharType="end"/>
                    </w:r>
                  </w:p>
                  <w:p>
                    <w:pPr>
                      <w:spacing w:after="0" w:line="240" w:lineRule="auto"/>
                      <w:jc w:val="center"/>
                      <w:rPr>
                        <w:rFonts w:ascii="Arial" w:hAnsi="Arial" w:cs="Arial"/>
                        <w:b/>
                      </w:rPr>
                    </w:pPr>
                  </w:p>
                  <w:p>
                    <w:pPr>
                      <w:pStyle w:val="9"/>
                      <w:jc w:val="center"/>
                      <w:rPr>
                        <w:rFonts w:ascii="Arial" w:hAnsi="Arial" w:cs="Arial"/>
                      </w:rPr>
                    </w:pPr>
                    <w:r>
                      <w:rPr>
                        <w:rFonts w:ascii="Arial" w:hAnsi="Arial" w:cs="Arial"/>
                        <w:b/>
                      </w:rPr>
                      <w:t>11</w:t>
                    </w:r>
                    <w:r>
                      <w:rPr>
                        <w:rFonts w:ascii="Arial" w:hAnsi="Arial" w:cs="Arial"/>
                      </w:rPr>
                      <w:t>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680"/>
      </w:tabs>
      <w:jc w:val="right"/>
      <w:rPr>
        <w:b/>
        <w:sz w:val="24"/>
        <w:szCs w:val="24"/>
      </w:rPr>
    </w:pPr>
    <w:r>
      <w:rPr>
        <w:b/>
        <w:sz w:val="24"/>
        <w:szCs w:val="24"/>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257175</wp:posOffset>
              </wp:positionV>
              <wp:extent cx="6172200" cy="8321675"/>
              <wp:effectExtent l="4445" t="4445" r="10795" b="10160"/>
              <wp:wrapNone/>
              <wp:docPr id="69" name="Rectangles 8"/>
              <wp:cNvGraphicFramePr/>
              <a:graphic xmlns:a="http://schemas.openxmlformats.org/drawingml/2006/main">
                <a:graphicData uri="http://schemas.microsoft.com/office/word/2010/wordprocessingShape">
                  <wps:wsp>
                    <wps:cNvSpPr/>
                    <wps:spPr>
                      <a:xfrm>
                        <a:off x="0" y="0"/>
                        <a:ext cx="6172200" cy="8321675"/>
                      </a:xfrm>
                      <a:prstGeom prst="rect">
                        <a:avLst/>
                      </a:prstGeom>
                      <a:solidFill>
                        <a:srgbClr val="F2F2F2"/>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s 8" o:spid="_x0000_s1026" o:spt="1" style="position:absolute;left:0pt;margin-left:-9.1pt;margin-top:20.25pt;height:655.25pt;width:486pt;z-index:251661312;mso-width-relative:page;mso-height-relative:page;" fillcolor="#F2F2F2" filled="t" stroked="t" coordsize="21600,21600" o:gfxdata="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Jx2Tc2QAAAAsBAAAP&#10;AAAAAAAAAAEAIAAAACIAAABkcnMvZG93bnJldi54bWxQSwECFAAUAAAACACHTuJAtfZkrN4BAADk&#10;AwAADgAAAAAAAAABACAAAAAoAQAAZHJzL2Uyb0RvYy54bWxQSwUGAAAAAAYABgBZAQAAeAU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59264" behindDoc="1" locked="0" layoutInCell="1" allowOverlap="1">
              <wp:simplePos x="0" y="0"/>
              <wp:positionH relativeFrom="column">
                <wp:posOffset>-1391285</wp:posOffset>
              </wp:positionH>
              <wp:positionV relativeFrom="paragraph">
                <wp:posOffset>-47625</wp:posOffset>
              </wp:positionV>
              <wp:extent cx="8839200" cy="219710"/>
              <wp:effectExtent l="0" t="0" r="0" b="8890"/>
              <wp:wrapNone/>
              <wp:docPr id="68" name="Rectangles 7"/>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a:effectLst/>
                    </wps:spPr>
                    <wps:bodyPr upright="1"/>
                  </wps:wsp>
                </a:graphicData>
              </a:graphic>
            </wp:anchor>
          </w:drawing>
        </mc:Choice>
        <mc:Fallback>
          <w:pict>
            <v:rect id="Rectangles 7" o:spid="_x0000_s1026" o:spt="1" style="position:absolute;left:0pt;margin-left:-109.55pt;margin-top:-3.75pt;height:17.3pt;width:696pt;z-index:-251657216;mso-width-relative:page;mso-height-relative:page;" fillcolor="#C8C8C8" filled="t" stroked="f" coordsize="21600,21600" o:gfxdata="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gEXKO2wAAAAsBAAAPAAAAAAAAAAEAIAAAACIA&#10;AABkcnMvZG93bnJldi54bWxQSwECFAAUAAAACACHTuJAbyVtzZQBAAAkAwAADgAAAAAAAAABACAA&#10;AAAqAQAAZHJzL2Uyb0RvYy54bWxQSwUGAAAAAAYABgBZAQAAMAUAAAAA&#10;">
              <v:fill on="t" focussize="0,0"/>
              <v:stroke on="f"/>
              <v:imagedata o:title=""/>
              <o:lock v:ext="edit" aspectratio="f"/>
            </v:rect>
          </w:pict>
        </mc:Fallback>
      </mc:AlternateContent>
    </w:r>
    <w:r>
      <w:rPr>
        <w:rFonts w:ascii="Arial" w:hAnsi="Arial" w:cs="Arial"/>
        <w:b/>
        <w:sz w:val="24"/>
        <w:szCs w:val="24"/>
      </w:rPr>
      <w:t>Pricing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680"/>
      </w:tabs>
      <w:jc w:val="both"/>
      <w:rPr>
        <w:b/>
        <w:sz w:val="24"/>
        <w:szCs w:val="24"/>
      </w:rPr>
    </w:pPr>
    <w:r>
      <w:rPr>
        <w:b/>
        <w:sz w:val="24"/>
        <w:szCs w:val="24"/>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65" name="Rectangles 6"/>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s 6" o:spid="_x0000_s1026" o:spt="1" style="position:absolute;left:0pt;margin-left:-9.65pt;margin-top:21.45pt;height:650.3pt;width:486pt;z-index:251657216;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xBTsNoAAAAL&#10;AQAADwAAAAAAAAABACAAAAAiAAAAZHJzL2Rvd25yZXYueG1sUEsBAhQAFAAAAAgAh07iQDIUeNnh&#10;AQAA5AMAAA4AAAAAAAAAAQAgAAAAKQEAAGRycy9lMm9Eb2MueG1sUEsFBgAAAAAGAAYAWQEAAHwF&#10;A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55168" behindDoc="1" locked="0" layoutInCell="1" allowOverlap="1">
              <wp:simplePos x="0" y="0"/>
              <wp:positionH relativeFrom="column">
                <wp:posOffset>-1391285</wp:posOffset>
              </wp:positionH>
              <wp:positionV relativeFrom="paragraph">
                <wp:posOffset>-28575</wp:posOffset>
              </wp:positionV>
              <wp:extent cx="8839200" cy="219710"/>
              <wp:effectExtent l="0" t="0" r="0" b="8890"/>
              <wp:wrapNone/>
              <wp:docPr id="64" name="Rectangles 5"/>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a:effectLst/>
                    </wps:spPr>
                    <wps:bodyPr upright="1"/>
                  </wps:wsp>
                </a:graphicData>
              </a:graphic>
            </wp:anchor>
          </w:drawing>
        </mc:Choice>
        <mc:Fallback>
          <w:pict>
            <v:rect id="Rectangles 5" o:spid="_x0000_s1026" o:spt="1" style="position:absolute;left:0pt;margin-left:-109.55pt;margin-top:-2.25pt;height:17.3pt;width:696pt;z-index:-251661312;mso-width-relative:page;mso-height-relative:page;" fillcolor="#C8C8C8" filled="t" stroked="f" coordsize="21600,21600" o:gfxdata="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jQEvdsAAAALAQAADwAAAAAAAAABACAAAAAi&#10;AAAAZHJzL2Rvd25yZXYueG1sUEsBAhQAFAAAAAgAh07iQHqjggKVAQAAJAMAAA4AAAAAAAAAAQAg&#10;AAAAKgEAAGRycy9lMm9Eb2MueG1sUEsFBgAAAAAGAAYAWQEAADEFAAAAAA==&#10;">
              <v:fill on="t" focussize="0,0"/>
              <v:stroke on="f"/>
              <v:imagedata o:title=""/>
              <o:lock v:ext="edit" aspectratio="f"/>
            </v:rect>
          </w:pict>
        </mc:Fallback>
      </mc:AlternateContent>
    </w:r>
    <w:r>
      <w:rPr>
        <w:rFonts w:ascii="Arial" w:hAnsi="Arial" w:cs="Arial"/>
        <w:b/>
        <w:sz w:val="24"/>
        <w:szCs w:val="24"/>
      </w:rPr>
      <w:t>Chapter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680"/>
      </w:tabs>
      <w:jc w:val="right"/>
      <w:rPr>
        <w:b/>
        <w:sz w:val="24"/>
        <w:szCs w:val="24"/>
      </w:rPr>
    </w:pPr>
    <w:r>
      <w:rPr>
        <w:b/>
        <w:sz w:val="24"/>
        <w:szCs w:val="24"/>
      </w:rPr>
      <mc:AlternateContent>
        <mc:Choice Requires="wps">
          <w:drawing>
            <wp:anchor distT="0" distB="0" distL="114300" distR="114300" simplePos="0" relativeHeight="251668480" behindDoc="0" locked="0" layoutInCell="1" allowOverlap="1">
              <wp:simplePos x="0" y="0"/>
              <wp:positionH relativeFrom="column">
                <wp:posOffset>-115570</wp:posOffset>
              </wp:positionH>
              <wp:positionV relativeFrom="paragraph">
                <wp:posOffset>257175</wp:posOffset>
              </wp:positionV>
              <wp:extent cx="6172200" cy="8321675"/>
              <wp:effectExtent l="4445" t="4445" r="10795" b="10160"/>
              <wp:wrapNone/>
              <wp:docPr id="84" name="Rectangles 16"/>
              <wp:cNvGraphicFramePr/>
              <a:graphic xmlns:a="http://schemas.openxmlformats.org/drawingml/2006/main">
                <a:graphicData uri="http://schemas.microsoft.com/office/word/2010/wordprocessingShape">
                  <wps:wsp>
                    <wps:cNvSpPr/>
                    <wps:spPr>
                      <a:xfrm>
                        <a:off x="0" y="0"/>
                        <a:ext cx="6172200" cy="8321675"/>
                      </a:xfrm>
                      <a:prstGeom prst="rect">
                        <a:avLst/>
                      </a:prstGeom>
                      <a:solidFill>
                        <a:srgbClr val="F2F2F2"/>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s 16" o:spid="_x0000_s1026" o:spt="1" style="position:absolute;left:0pt;margin-left:-9.1pt;margin-top:20.25pt;height:655.25pt;width:486pt;z-index:251668480;mso-width-relative:page;mso-height-relative:page;" fillcolor="#F2F2F2" filled="t" stroked="t" coordsize="21600,21600" o:gfxdata="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cdk3NkAAAALAQAA&#10;DwAAAAAAAAABACAAAAAiAAAAZHJzL2Rvd25yZXYueG1sUEsBAhQAFAAAAAgAh07iQCH/qfPfAQAA&#10;5QMAAA4AAAAAAAAAAQAgAAAAKAEAAGRycy9lMm9Eb2MueG1sUEsFBgAAAAAGAAYAWQEAAHkFAAAA&#10;AA==&#10;">
              <v:fill on="t" focussize="0,0"/>
              <v:stroke color="#000000"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3"/>
      <w:numFmt w:val="decimal"/>
      <w:lvlText w:val="%1."/>
      <w:lvlJc w:val="left"/>
      <w:pPr>
        <w:ind w:left="220" w:hanging="317"/>
        <w:jc w:val="left"/>
      </w:pPr>
      <w:rPr>
        <w:rFonts w:hint="default" w:ascii="Times New Roman" w:hAnsi="Times New Roman" w:eastAsia="Times New Roman" w:cs="Times New Roman"/>
        <w:spacing w:val="0"/>
        <w:w w:val="100"/>
        <w:sz w:val="28"/>
        <w:szCs w:val="28"/>
        <w:lang w:val="en-US" w:eastAsia="en-US" w:bidi="en-US"/>
      </w:rPr>
    </w:lvl>
    <w:lvl w:ilvl="1" w:tentative="0">
      <w:start w:val="1"/>
      <w:numFmt w:val="upperLetter"/>
      <w:lvlText w:val="%2"/>
      <w:lvlJc w:val="left"/>
      <w:pPr>
        <w:ind w:left="2380" w:hanging="1440"/>
        <w:jc w:val="left"/>
      </w:pPr>
      <w:rPr>
        <w:rFonts w:hint="default" w:ascii="Times New Roman" w:hAnsi="Times New Roman" w:eastAsia="Times New Roman" w:cs="Times New Roman"/>
        <w:color w:val="001F60"/>
        <w:w w:val="100"/>
        <w:sz w:val="28"/>
        <w:szCs w:val="28"/>
        <w:lang w:val="en-US" w:eastAsia="en-US" w:bidi="en-US"/>
      </w:rPr>
    </w:lvl>
    <w:lvl w:ilvl="2" w:tentative="0">
      <w:start w:val="0"/>
      <w:numFmt w:val="bullet"/>
      <w:lvlText w:val="•"/>
      <w:lvlJc w:val="left"/>
      <w:pPr>
        <w:ind w:left="3353" w:hanging="1440"/>
      </w:pPr>
      <w:rPr>
        <w:rFonts w:hint="default"/>
        <w:lang w:val="en-US" w:eastAsia="en-US" w:bidi="en-US"/>
      </w:rPr>
    </w:lvl>
    <w:lvl w:ilvl="3" w:tentative="0">
      <w:start w:val="0"/>
      <w:numFmt w:val="bullet"/>
      <w:lvlText w:val="•"/>
      <w:lvlJc w:val="left"/>
      <w:pPr>
        <w:ind w:left="4326" w:hanging="1440"/>
      </w:pPr>
      <w:rPr>
        <w:rFonts w:hint="default"/>
        <w:lang w:val="en-US" w:eastAsia="en-US" w:bidi="en-US"/>
      </w:rPr>
    </w:lvl>
    <w:lvl w:ilvl="4" w:tentative="0">
      <w:start w:val="0"/>
      <w:numFmt w:val="bullet"/>
      <w:lvlText w:val="•"/>
      <w:lvlJc w:val="left"/>
      <w:pPr>
        <w:ind w:left="5300" w:hanging="1440"/>
      </w:pPr>
      <w:rPr>
        <w:rFonts w:hint="default"/>
        <w:lang w:val="en-US" w:eastAsia="en-US" w:bidi="en-US"/>
      </w:rPr>
    </w:lvl>
    <w:lvl w:ilvl="5" w:tentative="0">
      <w:start w:val="0"/>
      <w:numFmt w:val="bullet"/>
      <w:lvlText w:val="•"/>
      <w:lvlJc w:val="left"/>
      <w:pPr>
        <w:ind w:left="6273" w:hanging="1440"/>
      </w:pPr>
      <w:rPr>
        <w:rFonts w:hint="default"/>
        <w:lang w:val="en-US" w:eastAsia="en-US" w:bidi="en-US"/>
      </w:rPr>
    </w:lvl>
    <w:lvl w:ilvl="6" w:tentative="0">
      <w:start w:val="0"/>
      <w:numFmt w:val="bullet"/>
      <w:lvlText w:val="•"/>
      <w:lvlJc w:val="left"/>
      <w:pPr>
        <w:ind w:left="7246" w:hanging="1440"/>
      </w:pPr>
      <w:rPr>
        <w:rFonts w:hint="default"/>
        <w:lang w:val="en-US" w:eastAsia="en-US" w:bidi="en-US"/>
      </w:rPr>
    </w:lvl>
    <w:lvl w:ilvl="7" w:tentative="0">
      <w:start w:val="0"/>
      <w:numFmt w:val="bullet"/>
      <w:lvlText w:val="•"/>
      <w:lvlJc w:val="left"/>
      <w:pPr>
        <w:ind w:left="8220" w:hanging="1440"/>
      </w:pPr>
      <w:rPr>
        <w:rFonts w:hint="default"/>
        <w:lang w:val="en-US" w:eastAsia="en-US" w:bidi="en-US"/>
      </w:rPr>
    </w:lvl>
    <w:lvl w:ilvl="8" w:tentative="0">
      <w:start w:val="0"/>
      <w:numFmt w:val="bullet"/>
      <w:lvlText w:val="•"/>
      <w:lvlJc w:val="left"/>
      <w:pPr>
        <w:ind w:left="9193" w:hanging="1440"/>
      </w:pPr>
      <w:rPr>
        <w:rFonts w:hint="default"/>
        <w:lang w:val="en-US" w:eastAsia="en-US" w:bidi="en-US"/>
      </w:rPr>
    </w:lvl>
  </w:abstractNum>
  <w:abstractNum w:abstractNumId="1">
    <w:nsid w:val="05AE0FB1"/>
    <w:multiLevelType w:val="multilevel"/>
    <w:tmpl w:val="05AE0FB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088D4715"/>
    <w:multiLevelType w:val="multilevel"/>
    <w:tmpl w:val="088D47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0F3C06"/>
    <w:multiLevelType w:val="multilevel"/>
    <w:tmpl w:val="0C0F3C06"/>
    <w:lvl w:ilvl="0" w:tentative="0">
      <w:start w:val="1"/>
      <w:numFmt w:val="upp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C0E6FB2"/>
    <w:multiLevelType w:val="multilevel"/>
    <w:tmpl w:val="1C0E6F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0AD3958"/>
    <w:multiLevelType w:val="multilevel"/>
    <w:tmpl w:val="20AD3958"/>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4ED4D8D"/>
    <w:multiLevelType w:val="multilevel"/>
    <w:tmpl w:val="24ED4D8D"/>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8894EB5"/>
    <w:multiLevelType w:val="multilevel"/>
    <w:tmpl w:val="28894EB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9C93B79"/>
    <w:multiLevelType w:val="multilevel"/>
    <w:tmpl w:val="29C93B79"/>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9CC1EDC"/>
    <w:multiLevelType w:val="multilevel"/>
    <w:tmpl w:val="29CC1ED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6A93A61"/>
    <w:multiLevelType w:val="multilevel"/>
    <w:tmpl w:val="36A93A61"/>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3B097DED"/>
    <w:multiLevelType w:val="multilevel"/>
    <w:tmpl w:val="3B097DED"/>
    <w:lvl w:ilvl="0" w:tentative="0">
      <w:start w:val="1"/>
      <w:numFmt w:val="low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B457310"/>
    <w:multiLevelType w:val="multilevel"/>
    <w:tmpl w:val="3B45731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07F1951"/>
    <w:multiLevelType w:val="multilevel"/>
    <w:tmpl w:val="407F195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0D735D2"/>
    <w:multiLevelType w:val="multilevel"/>
    <w:tmpl w:val="40D735D2"/>
    <w:lvl w:ilvl="0" w:tentative="0">
      <w:start w:val="1"/>
      <w:numFmt w:val="lowerRoman"/>
      <w:lvlText w:val="(%1)"/>
      <w:lvlJc w:val="righ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1D844B2"/>
    <w:multiLevelType w:val="multilevel"/>
    <w:tmpl w:val="41D844B2"/>
    <w:lvl w:ilvl="0" w:tentative="0">
      <w:start w:val="1"/>
      <w:numFmt w:val="bullet"/>
      <w:lvlText w:val=""/>
      <w:lvlJc w:val="left"/>
      <w:pPr>
        <w:ind w:left="1485" w:hanging="360"/>
      </w:pPr>
      <w:rPr>
        <w:rFonts w:hint="default" w:ascii="Wingdings" w:hAnsi="Wingdings"/>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16">
    <w:nsid w:val="566E7859"/>
    <w:multiLevelType w:val="multilevel"/>
    <w:tmpl w:val="566E7859"/>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C5251AB"/>
    <w:multiLevelType w:val="multilevel"/>
    <w:tmpl w:val="6C5251AB"/>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CD20289"/>
    <w:multiLevelType w:val="multilevel"/>
    <w:tmpl w:val="6CD2028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F433C30"/>
    <w:multiLevelType w:val="multilevel"/>
    <w:tmpl w:val="6F433C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2"/>
  </w:num>
  <w:num w:numId="2">
    <w:abstractNumId w:val="11"/>
  </w:num>
  <w:num w:numId="3">
    <w:abstractNumId w:val="16"/>
  </w:num>
  <w:num w:numId="4">
    <w:abstractNumId w:val="2"/>
  </w:num>
  <w:num w:numId="5">
    <w:abstractNumId w:val="19"/>
  </w:num>
  <w:num w:numId="6">
    <w:abstractNumId w:val="17"/>
  </w:num>
  <w:num w:numId="7">
    <w:abstractNumId w:val="9"/>
  </w:num>
  <w:num w:numId="8">
    <w:abstractNumId w:val="8"/>
  </w:num>
  <w:num w:numId="9">
    <w:abstractNumId w:val="7"/>
  </w:num>
  <w:num w:numId="10">
    <w:abstractNumId w:val="10"/>
  </w:num>
  <w:num w:numId="11">
    <w:abstractNumId w:val="18"/>
  </w:num>
  <w:num w:numId="12">
    <w:abstractNumId w:val="14"/>
  </w:num>
  <w:num w:numId="13">
    <w:abstractNumId w:val="15"/>
  </w:num>
  <w:num w:numId="14">
    <w:abstractNumId w:val="0"/>
  </w:num>
  <w:num w:numId="15">
    <w:abstractNumId w:val="13"/>
  </w:num>
  <w:num w:numId="16">
    <w:abstractNumId w:val="5"/>
  </w:num>
  <w:num w:numId="17">
    <w:abstractNumId w:val="4"/>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D0"/>
    <w:rsid w:val="0006591E"/>
    <w:rsid w:val="000A069C"/>
    <w:rsid w:val="000A1ABA"/>
    <w:rsid w:val="000A5D0B"/>
    <w:rsid w:val="000D165B"/>
    <w:rsid w:val="000F327F"/>
    <w:rsid w:val="00114B8A"/>
    <w:rsid w:val="0014318D"/>
    <w:rsid w:val="00182A72"/>
    <w:rsid w:val="0018623E"/>
    <w:rsid w:val="00273607"/>
    <w:rsid w:val="002746F3"/>
    <w:rsid w:val="00285A7B"/>
    <w:rsid w:val="002B3C62"/>
    <w:rsid w:val="002E311B"/>
    <w:rsid w:val="00321D81"/>
    <w:rsid w:val="00332E03"/>
    <w:rsid w:val="00333308"/>
    <w:rsid w:val="00346168"/>
    <w:rsid w:val="003507D4"/>
    <w:rsid w:val="00353104"/>
    <w:rsid w:val="00380343"/>
    <w:rsid w:val="003F2B85"/>
    <w:rsid w:val="004177CB"/>
    <w:rsid w:val="004511C1"/>
    <w:rsid w:val="004825BB"/>
    <w:rsid w:val="004F0463"/>
    <w:rsid w:val="004F5BE3"/>
    <w:rsid w:val="00583275"/>
    <w:rsid w:val="005B7EE6"/>
    <w:rsid w:val="005F310B"/>
    <w:rsid w:val="006002F6"/>
    <w:rsid w:val="00623839"/>
    <w:rsid w:val="00663612"/>
    <w:rsid w:val="006D6A0E"/>
    <w:rsid w:val="006F676C"/>
    <w:rsid w:val="007261FB"/>
    <w:rsid w:val="007610FE"/>
    <w:rsid w:val="00767080"/>
    <w:rsid w:val="007A0953"/>
    <w:rsid w:val="007B5BD0"/>
    <w:rsid w:val="00815380"/>
    <w:rsid w:val="0086303C"/>
    <w:rsid w:val="008E147E"/>
    <w:rsid w:val="009A28BE"/>
    <w:rsid w:val="009E7944"/>
    <w:rsid w:val="009F737A"/>
    <w:rsid w:val="00A04FD4"/>
    <w:rsid w:val="00A42776"/>
    <w:rsid w:val="00A50D4D"/>
    <w:rsid w:val="00A62B49"/>
    <w:rsid w:val="00B06AD0"/>
    <w:rsid w:val="00B3661D"/>
    <w:rsid w:val="00B449D9"/>
    <w:rsid w:val="00B83B93"/>
    <w:rsid w:val="00B913CF"/>
    <w:rsid w:val="00BA0925"/>
    <w:rsid w:val="00BA2452"/>
    <w:rsid w:val="00BD711F"/>
    <w:rsid w:val="00BD79DA"/>
    <w:rsid w:val="00BE6853"/>
    <w:rsid w:val="00C01A92"/>
    <w:rsid w:val="00C024F5"/>
    <w:rsid w:val="00C74498"/>
    <w:rsid w:val="00C75C1A"/>
    <w:rsid w:val="00CC25BB"/>
    <w:rsid w:val="00D04A2A"/>
    <w:rsid w:val="00D15272"/>
    <w:rsid w:val="00D16345"/>
    <w:rsid w:val="00D4161C"/>
    <w:rsid w:val="00D87ED0"/>
    <w:rsid w:val="00D90661"/>
    <w:rsid w:val="00DC21A4"/>
    <w:rsid w:val="00DD5592"/>
    <w:rsid w:val="00DF5873"/>
    <w:rsid w:val="00DF6470"/>
    <w:rsid w:val="00E010A7"/>
    <w:rsid w:val="00E06FAA"/>
    <w:rsid w:val="00E74160"/>
    <w:rsid w:val="00E95466"/>
    <w:rsid w:val="00EA4AAA"/>
    <w:rsid w:val="00EC71C4"/>
    <w:rsid w:val="00F06E44"/>
    <w:rsid w:val="00F2433D"/>
    <w:rsid w:val="00F508B0"/>
    <w:rsid w:val="00F57694"/>
    <w:rsid w:val="00F6091D"/>
    <w:rsid w:val="00F774D9"/>
    <w:rsid w:val="00F8020B"/>
    <w:rsid w:val="00F804E1"/>
    <w:rsid w:val="00F834B3"/>
    <w:rsid w:val="00FE69BE"/>
    <w:rsid w:val="00FF111B"/>
    <w:rsid w:val="01E570D3"/>
    <w:rsid w:val="03EB480E"/>
    <w:rsid w:val="052D304E"/>
    <w:rsid w:val="0CB53BB8"/>
    <w:rsid w:val="10824F51"/>
    <w:rsid w:val="1F7A1F7E"/>
    <w:rsid w:val="2345447D"/>
    <w:rsid w:val="2B145B13"/>
    <w:rsid w:val="2BF824A8"/>
    <w:rsid w:val="2F2451B0"/>
    <w:rsid w:val="3300697A"/>
    <w:rsid w:val="425B7AE6"/>
    <w:rsid w:val="442B0A43"/>
    <w:rsid w:val="4AD7366D"/>
    <w:rsid w:val="55D17A3D"/>
    <w:rsid w:val="57A70811"/>
    <w:rsid w:val="5DA4648F"/>
    <w:rsid w:val="66884F3C"/>
    <w:rsid w:val="6B1D7430"/>
    <w:rsid w:val="743F42B5"/>
    <w:rsid w:val="7E6373E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spacing w:before="79"/>
      <w:ind w:left="96"/>
      <w:jc w:val="center"/>
      <w:outlineLvl w:val="0"/>
    </w:pPr>
    <w:rPr>
      <w:rFonts w:ascii="Wingdings" w:hAnsi="Wingdings" w:eastAsia="Wingdings" w:cs="Wingdings"/>
      <w:sz w:val="40"/>
      <w:szCs w:val="40"/>
      <w:lang w:bidi="en-US"/>
    </w:rPr>
  </w:style>
  <w:style w:type="paragraph" w:styleId="3">
    <w:name w:val="heading 2"/>
    <w:basedOn w:val="1"/>
    <w:next w:val="1"/>
    <w:qFormat/>
    <w:uiPriority w:val="1"/>
    <w:pPr>
      <w:spacing w:before="57"/>
      <w:ind w:left="220"/>
      <w:outlineLvl w:val="1"/>
    </w:pPr>
    <w:rPr>
      <w:rFonts w:ascii="Times New Roman" w:hAnsi="Times New Roman" w:eastAsia="Times New Roman" w:cs="Times New Roman"/>
      <w:b/>
      <w:bCs/>
      <w:sz w:val="32"/>
      <w:szCs w:val="32"/>
      <w:lang w:bidi="en-US"/>
    </w:rPr>
  </w:style>
  <w:style w:type="paragraph" w:styleId="4">
    <w:name w:val="heading 3"/>
    <w:basedOn w:val="1"/>
    <w:next w:val="1"/>
    <w:qFormat/>
    <w:uiPriority w:val="1"/>
    <w:pPr>
      <w:ind w:left="220"/>
      <w:outlineLvl w:val="2"/>
    </w:pPr>
    <w:rPr>
      <w:rFonts w:ascii="Times New Roman" w:hAnsi="Times New Roman" w:eastAsia="Times New Roman" w:cs="Times New Roman"/>
      <w:b/>
      <w:bCs/>
      <w:sz w:val="28"/>
      <w:szCs w:val="28"/>
      <w:lang w:bidi="en-US"/>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pPr>
      <w:spacing w:after="0" w:line="240" w:lineRule="auto"/>
    </w:pPr>
    <w:rPr>
      <w:rFonts w:ascii="Tahoma" w:hAnsi="Tahoma" w:eastAsia="Times New Roman" w:cs="Tahoma"/>
      <w:sz w:val="16"/>
      <w:szCs w:val="16"/>
    </w:rPr>
  </w:style>
  <w:style w:type="paragraph" w:styleId="6">
    <w:name w:val="Body Text"/>
    <w:basedOn w:val="1"/>
    <w:qFormat/>
    <w:uiPriority w:val="1"/>
    <w:pPr>
      <w:ind w:left="220"/>
    </w:pPr>
    <w:rPr>
      <w:rFonts w:ascii="Times New Roman" w:hAnsi="Times New Roman" w:eastAsia="Times New Roman" w:cs="Times New Roman"/>
      <w:sz w:val="28"/>
      <w:szCs w:val="28"/>
      <w:lang w:bidi="en-US"/>
    </w:rPr>
  </w:style>
  <w:style w:type="paragraph" w:styleId="7">
    <w:name w:val="annotation text"/>
    <w:basedOn w:val="1"/>
    <w:link w:val="35"/>
    <w:semiHidden/>
    <w:unhideWhenUsed/>
    <w:qFormat/>
    <w:uiPriority w:val="99"/>
    <w:rPr>
      <w:rFonts w:eastAsia="Calibri"/>
    </w:rPr>
  </w:style>
  <w:style w:type="paragraph" w:styleId="8">
    <w:name w:val="annotation subject"/>
    <w:basedOn w:val="7"/>
    <w:next w:val="7"/>
    <w:link w:val="37"/>
    <w:semiHidden/>
    <w:unhideWhenUsed/>
    <w:qFormat/>
    <w:uiPriority w:val="99"/>
    <w:rPr>
      <w:b/>
      <w:bCs/>
    </w:rPr>
  </w:style>
  <w:style w:type="paragraph" w:styleId="9">
    <w:name w:val="footer"/>
    <w:basedOn w:val="1"/>
    <w:link w:val="18"/>
    <w:unhideWhenUsed/>
    <w:uiPriority w:val="99"/>
    <w:pPr>
      <w:tabs>
        <w:tab w:val="center" w:pos="4680"/>
        <w:tab w:val="right" w:pos="9360"/>
      </w:tabs>
      <w:spacing w:after="0" w:line="240" w:lineRule="auto"/>
    </w:pPr>
    <w:rPr>
      <w:rFonts w:ascii="Calibri" w:hAnsi="Calibri" w:eastAsia="Times New Roman" w:cs="Times New Roman"/>
    </w:rPr>
  </w:style>
  <w:style w:type="paragraph" w:styleId="10">
    <w:name w:val="header"/>
    <w:basedOn w:val="1"/>
    <w:link w:val="17"/>
    <w:unhideWhenUsed/>
    <w:qFormat/>
    <w:uiPriority w:val="99"/>
    <w:pPr>
      <w:tabs>
        <w:tab w:val="center" w:pos="4680"/>
        <w:tab w:val="right" w:pos="9360"/>
      </w:tabs>
      <w:spacing w:after="0" w:line="240" w:lineRule="auto"/>
    </w:pPr>
    <w:rPr>
      <w:rFonts w:ascii="Calibri" w:hAnsi="Calibri" w:eastAsia="Times New Roman" w:cs="Times New Roman"/>
    </w:rPr>
  </w:style>
  <w:style w:type="table" w:styleId="13">
    <w:name w:val="Table Grid"/>
    <w:basedOn w:val="12"/>
    <w:uiPriority w:val="59"/>
    <w:pPr>
      <w:spacing w:after="0" w:line="240" w:lineRule="auto"/>
    </w:pPr>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4">
    <w:name w:val="List Paragraph"/>
    <w:basedOn w:val="1"/>
    <w:qFormat/>
    <w:uiPriority w:val="34"/>
    <w:pPr>
      <w:ind w:left="720"/>
      <w:contextualSpacing/>
    </w:pPr>
    <w:rPr>
      <w:rFonts w:ascii="Calibri" w:hAnsi="Calibri" w:eastAsia="Times New Roman" w:cs="Times New Roman"/>
    </w:rPr>
  </w:style>
  <w:style w:type="character" w:customStyle="1" w:styleId="15">
    <w:name w:val="Balloon Text Char"/>
    <w:basedOn w:val="11"/>
    <w:link w:val="5"/>
    <w:semiHidden/>
    <w:qFormat/>
    <w:uiPriority w:val="99"/>
    <w:rPr>
      <w:rFonts w:ascii="Tahoma" w:hAnsi="Tahoma" w:eastAsia="Times New Roman" w:cs="Tahoma"/>
      <w:sz w:val="16"/>
      <w:szCs w:val="16"/>
    </w:rPr>
  </w:style>
  <w:style w:type="paragraph" w:customStyle="1" w:styleId="16">
    <w:name w:val="Heading"/>
    <w:basedOn w:val="1"/>
    <w:uiPriority w:val="99"/>
    <w:pPr>
      <w:suppressAutoHyphens/>
      <w:autoSpaceDE w:val="0"/>
      <w:autoSpaceDN w:val="0"/>
      <w:adjustRightInd w:val="0"/>
      <w:spacing w:before="360" w:after="240" w:line="288" w:lineRule="auto"/>
      <w:jc w:val="both"/>
      <w:textAlignment w:val="center"/>
    </w:pPr>
    <w:rPr>
      <w:rFonts w:ascii="Arial" w:hAnsi="Arial" w:eastAsia="Calibri" w:cs="Arial"/>
      <w:b/>
      <w:bCs/>
      <w:color w:val="000000"/>
      <w:sz w:val="32"/>
      <w:szCs w:val="32"/>
    </w:rPr>
  </w:style>
  <w:style w:type="character" w:customStyle="1" w:styleId="17">
    <w:name w:val="Header Char"/>
    <w:basedOn w:val="11"/>
    <w:link w:val="10"/>
    <w:qFormat/>
    <w:uiPriority w:val="99"/>
    <w:rPr>
      <w:rFonts w:ascii="Calibri" w:hAnsi="Calibri" w:eastAsia="Times New Roman" w:cs="Times New Roman"/>
    </w:rPr>
  </w:style>
  <w:style w:type="character" w:customStyle="1" w:styleId="18">
    <w:name w:val="Footer Char"/>
    <w:basedOn w:val="11"/>
    <w:link w:val="9"/>
    <w:uiPriority w:val="99"/>
    <w:rPr>
      <w:rFonts w:ascii="Calibri" w:hAnsi="Calibri" w:eastAsia="Times New Roman" w:cs="Times New Roman"/>
    </w:rPr>
  </w:style>
  <w:style w:type="paragraph" w:customStyle="1" w:styleId="19">
    <w:name w:val="[No Paragraph Style]"/>
    <w:qFormat/>
    <w:uiPriority w:val="0"/>
    <w:pPr>
      <w:autoSpaceDE w:val="0"/>
      <w:autoSpaceDN w:val="0"/>
      <w:adjustRightInd w:val="0"/>
      <w:spacing w:after="0" w:line="288" w:lineRule="auto"/>
      <w:textAlignment w:val="center"/>
    </w:pPr>
    <w:rPr>
      <w:rFonts w:ascii="Arial" w:hAnsi="Arial" w:eastAsia="Calibri" w:cs="Arial"/>
      <w:color w:val="000000"/>
      <w:sz w:val="24"/>
      <w:szCs w:val="24"/>
      <w:lang w:val="en-US" w:eastAsia="en-US" w:bidi="ar-SA"/>
    </w:rPr>
  </w:style>
  <w:style w:type="paragraph" w:customStyle="1" w:styleId="20">
    <w:name w:val="Question"/>
    <w:basedOn w:val="19"/>
    <w:qFormat/>
    <w:uiPriority w:val="99"/>
    <w:pPr>
      <w:tabs>
        <w:tab w:val="left" w:pos="480"/>
        <w:tab w:val="right" w:pos="10420"/>
      </w:tabs>
      <w:suppressAutoHyphens/>
      <w:spacing w:before="360" w:after="60"/>
      <w:ind w:left="480" w:hanging="480"/>
      <w:jc w:val="both"/>
    </w:pPr>
    <w:rPr>
      <w:rFonts w:ascii="Times New Roman" w:hAnsi="Times New Roman" w:cs="Times New Roman"/>
      <w:b/>
      <w:bCs/>
    </w:rPr>
  </w:style>
  <w:style w:type="paragraph" w:customStyle="1" w:styleId="21">
    <w:name w:val="Body"/>
    <w:basedOn w:val="19"/>
    <w:link w:val="30"/>
    <w:qFormat/>
    <w:uiPriority w:val="99"/>
    <w:pPr>
      <w:tabs>
        <w:tab w:val="right" w:pos="10420"/>
      </w:tabs>
      <w:suppressAutoHyphens/>
      <w:spacing w:after="60"/>
      <w:ind w:left="480"/>
      <w:jc w:val="both"/>
    </w:pPr>
    <w:rPr>
      <w:rFonts w:ascii="Times New Roman" w:hAnsi="Times New Roman" w:cs="Times New Roman"/>
    </w:rPr>
  </w:style>
  <w:style w:type="paragraph" w:customStyle="1" w:styleId="22">
    <w:name w:val="Indent"/>
    <w:basedOn w:val="19"/>
    <w:qFormat/>
    <w:uiPriority w:val="99"/>
    <w:pPr>
      <w:tabs>
        <w:tab w:val="right" w:pos="840"/>
        <w:tab w:val="left" w:pos="960"/>
      </w:tabs>
      <w:suppressAutoHyphens/>
      <w:spacing w:after="60"/>
      <w:ind w:left="980" w:hanging="980"/>
      <w:jc w:val="both"/>
    </w:pPr>
    <w:rPr>
      <w:rFonts w:ascii="Times New Roman" w:hAnsi="Times New Roman" w:cs="Times New Roman"/>
    </w:rPr>
  </w:style>
  <w:style w:type="paragraph" w:customStyle="1" w:styleId="23">
    <w:name w:val="Table Matter"/>
    <w:basedOn w:val="19"/>
    <w:qFormat/>
    <w:uiPriority w:val="99"/>
    <w:pPr>
      <w:suppressAutoHyphens/>
      <w:spacing w:after="60"/>
      <w:jc w:val="both"/>
    </w:pPr>
    <w:rPr>
      <w:rFonts w:ascii="Times New Roman" w:hAnsi="Times New Roman" w:cs="Times New Roman"/>
    </w:rPr>
  </w:style>
  <w:style w:type="character" w:customStyle="1" w:styleId="24">
    <w:name w:val="Bold"/>
    <w:qFormat/>
    <w:uiPriority w:val="99"/>
    <w:rPr>
      <w:b/>
      <w:bCs/>
      <w:color w:val="00ADEF"/>
    </w:rPr>
  </w:style>
  <w:style w:type="paragraph" w:customStyle="1" w:styleId="25">
    <w:name w:val="[Basic Paragraph]"/>
    <w:basedOn w:val="19"/>
    <w:qFormat/>
    <w:uiPriority w:val="99"/>
  </w:style>
  <w:style w:type="paragraph" w:customStyle="1" w:styleId="26">
    <w:name w:val="body text"/>
    <w:basedOn w:val="21"/>
    <w:qFormat/>
    <w:uiPriority w:val="99"/>
    <w:pPr>
      <w:ind w:firstLine="360"/>
    </w:pPr>
  </w:style>
  <w:style w:type="paragraph" w:customStyle="1" w:styleId="27">
    <w:name w:val="under-indent"/>
    <w:basedOn w:val="19"/>
    <w:qFormat/>
    <w:uiPriority w:val="99"/>
    <w:pPr>
      <w:tabs>
        <w:tab w:val="right" w:pos="1300"/>
        <w:tab w:val="left" w:pos="1380"/>
      </w:tabs>
      <w:suppressAutoHyphens/>
      <w:spacing w:after="60"/>
      <w:ind w:left="1380" w:hanging="1380"/>
      <w:jc w:val="both"/>
    </w:pPr>
    <w:rPr>
      <w:rFonts w:ascii="Times New Roman" w:hAnsi="Times New Roman" w:cs="Times New Roman"/>
    </w:rPr>
  </w:style>
  <w:style w:type="character" w:customStyle="1" w:styleId="28">
    <w:name w:val="Rs"/>
    <w:qFormat/>
    <w:uiPriority w:val="99"/>
    <w:rPr>
      <w:rFonts w:ascii="Rupee Foradian" w:hAnsi="Rupee Foradian" w:cs="Rupee Foradian"/>
    </w:rPr>
  </w:style>
  <w:style w:type="character" w:styleId="29">
    <w:name w:val="Placeholder Text"/>
    <w:basedOn w:val="11"/>
    <w:semiHidden/>
    <w:qFormat/>
    <w:uiPriority w:val="99"/>
    <w:rPr>
      <w:color w:val="808080"/>
    </w:rPr>
  </w:style>
  <w:style w:type="character" w:customStyle="1" w:styleId="30">
    <w:name w:val="Body Char"/>
    <w:basedOn w:val="11"/>
    <w:link w:val="21"/>
    <w:qFormat/>
    <w:uiPriority w:val="99"/>
    <w:rPr>
      <w:rFonts w:ascii="Times New Roman" w:hAnsi="Times New Roman" w:eastAsia="Calibri" w:cs="Times New Roman"/>
      <w:color w:val="000000"/>
      <w:sz w:val="24"/>
      <w:szCs w:val="24"/>
    </w:rPr>
  </w:style>
  <w:style w:type="paragraph" w:customStyle="1" w:styleId="31">
    <w:name w:val="Heading-2"/>
    <w:basedOn w:val="19"/>
    <w:qFormat/>
    <w:uiPriority w:val="99"/>
    <w:pPr>
      <w:suppressAutoHyphens/>
      <w:spacing w:before="180" w:after="60"/>
      <w:ind w:left="480"/>
      <w:jc w:val="both"/>
    </w:pPr>
    <w:rPr>
      <w:b/>
      <w:bCs/>
      <w:color w:val="00ADEF"/>
      <w:sz w:val="28"/>
      <w:szCs w:val="28"/>
    </w:rPr>
  </w:style>
  <w:style w:type="paragraph" w:customStyle="1" w:styleId="32">
    <w:name w:val="Table"/>
    <w:basedOn w:val="19"/>
    <w:qFormat/>
    <w:uiPriority w:val="99"/>
    <w:pPr>
      <w:suppressAutoHyphens/>
      <w:spacing w:before="120" w:after="240"/>
      <w:ind w:left="480"/>
      <w:jc w:val="center"/>
    </w:pPr>
    <w:rPr>
      <w:rFonts w:ascii="Times New Roman" w:hAnsi="Times New Roman" w:cs="Times New Roman"/>
    </w:rPr>
  </w:style>
  <w:style w:type="paragraph" w:customStyle="1" w:styleId="33">
    <w:name w:val="Topic"/>
    <w:basedOn w:val="16"/>
    <w:qFormat/>
    <w:uiPriority w:val="99"/>
    <w:pPr>
      <w:spacing w:before="0"/>
      <w:jc w:val="left"/>
    </w:pPr>
    <w:rPr>
      <w:color w:val="00ADEF"/>
      <w:sz w:val="44"/>
      <w:szCs w:val="44"/>
    </w:rPr>
  </w:style>
  <w:style w:type="character" w:customStyle="1" w:styleId="34">
    <w:name w:val="Comment Text Char"/>
    <w:basedOn w:val="11"/>
    <w:link w:val="7"/>
    <w:semiHidden/>
    <w:uiPriority w:val="99"/>
    <w:rPr>
      <w:rFonts w:eastAsia="Calibri"/>
    </w:rPr>
  </w:style>
  <w:style w:type="character" w:customStyle="1" w:styleId="35">
    <w:name w:val="Comment Text Char1"/>
    <w:basedOn w:val="11"/>
    <w:link w:val="7"/>
    <w:semiHidden/>
    <w:qFormat/>
    <w:uiPriority w:val="99"/>
    <w:rPr>
      <w:sz w:val="20"/>
      <w:szCs w:val="20"/>
    </w:rPr>
  </w:style>
  <w:style w:type="character" w:customStyle="1" w:styleId="36">
    <w:name w:val="Comment Subject Char"/>
    <w:basedOn w:val="34"/>
    <w:link w:val="8"/>
    <w:semiHidden/>
    <w:qFormat/>
    <w:uiPriority w:val="99"/>
    <w:rPr>
      <w:b/>
      <w:bCs/>
    </w:rPr>
  </w:style>
  <w:style w:type="character" w:customStyle="1" w:styleId="37">
    <w:name w:val="Comment Subject Char1"/>
    <w:basedOn w:val="35"/>
    <w:link w:val="8"/>
    <w:semiHidden/>
    <w:qFormat/>
    <w:uiPriority w:val="99"/>
    <w:rPr>
      <w:b/>
      <w:bCs/>
    </w:rPr>
  </w:style>
  <w:style w:type="paragraph" w:customStyle="1" w:styleId="38">
    <w:name w:val="bullet"/>
    <w:basedOn w:val="19"/>
    <w:qFormat/>
    <w:uiPriority w:val="99"/>
    <w:pPr>
      <w:tabs>
        <w:tab w:val="right" w:pos="720"/>
        <w:tab w:val="left" w:pos="840"/>
      </w:tabs>
      <w:suppressAutoHyphens/>
      <w:spacing w:after="60"/>
      <w:ind w:left="860" w:hanging="380"/>
      <w:jc w:val="both"/>
    </w:pPr>
    <w:rPr>
      <w:rFonts w:ascii="Times New Roman" w:hAnsi="Times New Roman" w:cs="Times New Roman"/>
    </w:rPr>
  </w:style>
  <w:style w:type="character" w:customStyle="1" w:styleId="39">
    <w:name w:val="Rupee"/>
    <w:qFormat/>
    <w:uiPriority w:val="99"/>
    <w:rPr>
      <w:rFonts w:ascii="Rupee Foradian" w:hAnsi="Rupee Foradian" w:cs="Rupee Foradian"/>
    </w:rPr>
  </w:style>
  <w:style w:type="paragraph" w:customStyle="1" w:styleId="40">
    <w:name w:val="Table Paragraph"/>
    <w:basedOn w:val="1"/>
    <w:qFormat/>
    <w:uiPriority w:val="1"/>
    <w:rPr>
      <w:rFonts w:ascii="Times New Roman" w:hAnsi="Times New Roman" w:eastAsia="Times New Roman" w:cs="Times New Roman"/>
      <w:lang w:bidi="en-US"/>
    </w:rPr>
  </w:style>
  <w:style w:type="paragraph" w:customStyle="1" w:styleId="41">
    <w:name w:val="Body Text1"/>
    <w:basedOn w:val="21"/>
    <w:qFormat/>
    <w:uiPriority w:val="99"/>
    <w:pPr>
      <w:ind w:firstLine="36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5231A-41C4-4C39-8258-5BA0B7E216A7}">
  <ds:schemaRefs/>
</ds:datastoreItem>
</file>

<file path=docProps/app.xml><?xml version="1.0" encoding="utf-8"?>
<Properties xmlns="http://schemas.openxmlformats.org/officeDocument/2006/extended-properties" xmlns:vt="http://schemas.openxmlformats.org/officeDocument/2006/docPropsVTypes">
  <Template>Normal</Template>
  <Pages>72</Pages>
  <Words>22791</Words>
  <Characters>129912</Characters>
  <Lines>1082</Lines>
  <Paragraphs>304</Paragraphs>
  <TotalTime>4</TotalTime>
  <ScaleCrop>false</ScaleCrop>
  <LinksUpToDate>false</LinksUpToDate>
  <CharactersWithSpaces>152399</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2020-05-01T14:32:00Z</dcterms:created>
  <dc:creator>Administrator</dc:creator>
  <cp:lastModifiedBy>stargate</cp:lastModifiedBy>
  <cp:lastPrinted>2018-08-05T12:33:00Z</cp:lastPrinted>
  <dcterms:modified xsi:type="dcterms:W3CDTF">2020-06-01T08:41:17Z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